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F2" w:rsidRDefault="00A835F2" w:rsidP="00A835F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АДМИНИСТРАЦИЯ </w:t>
      </w:r>
    </w:p>
    <w:p w:rsidR="00A835F2" w:rsidRDefault="00A835F2" w:rsidP="00A835F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МИХАЙЛОВСКОГО СЕЛЬСОВЕТА</w:t>
      </w:r>
    </w:p>
    <w:p w:rsidR="00A835F2" w:rsidRDefault="00A835F2" w:rsidP="00A835F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РЫЛЬСКОГО РАЙОНА</w:t>
      </w:r>
    </w:p>
    <w:p w:rsidR="00A835F2" w:rsidRDefault="00A835F2" w:rsidP="00A835F2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A835F2" w:rsidRDefault="00A835F2" w:rsidP="00A835F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A835F2" w:rsidRDefault="00C25D36" w:rsidP="00A835F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«16» августа 2023 года № 54</w:t>
      </w:r>
    </w:p>
    <w:p w:rsidR="00A835F2" w:rsidRDefault="00A835F2" w:rsidP="00A835F2">
      <w:pPr>
        <w:spacing w:after="0" w:line="240" w:lineRule="auto"/>
        <w:jc w:val="center"/>
        <w:rPr>
          <w:sz w:val="32"/>
          <w:szCs w:val="32"/>
        </w:rPr>
      </w:pPr>
    </w:p>
    <w:p w:rsidR="00A835F2" w:rsidRDefault="00A835F2" w:rsidP="00A835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 Порядок разработки и утверждения бюджетного прогноза Михайловского сельсовета Рыльского района Курской области утвержденный постановлением Администрации Михайловского сельсовета  от 01.11.2017 №79а (в ред</w:t>
      </w:r>
      <w:proofErr w:type="gramStart"/>
      <w:r>
        <w:rPr>
          <w:rFonts w:ascii="Arial" w:hAnsi="Arial" w:cs="Arial"/>
          <w:sz w:val="26"/>
          <w:szCs w:val="26"/>
        </w:rPr>
        <w:t>.п</w:t>
      </w:r>
      <w:proofErr w:type="gramEnd"/>
      <w:r>
        <w:rPr>
          <w:rFonts w:ascii="Arial" w:hAnsi="Arial" w:cs="Arial"/>
          <w:sz w:val="26"/>
          <w:szCs w:val="26"/>
        </w:rPr>
        <w:t>остановления от 29.10.2020 №79)</w:t>
      </w:r>
    </w:p>
    <w:p w:rsidR="00A835F2" w:rsidRDefault="00A835F2" w:rsidP="00A835F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835F2" w:rsidRDefault="00A835F2" w:rsidP="00A835F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835F2" w:rsidRDefault="00A835F2" w:rsidP="00A835F2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В соответствии с </w:t>
      </w:r>
      <w:bookmarkEnd w:id="0"/>
      <w:r>
        <w:rPr>
          <w:rFonts w:ascii="Arial" w:hAnsi="Arial" w:cs="Arial"/>
          <w:sz w:val="24"/>
          <w:szCs w:val="24"/>
        </w:rPr>
        <w:t xml:space="preserve">Федеральным законом от 21.11.2022 №448-ФЗ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отдельных положений законодательных актов Российской Федерации и об установлении </w:t>
      </w:r>
      <w:proofErr w:type="gramStart"/>
      <w:r>
        <w:rPr>
          <w:rFonts w:ascii="Arial" w:hAnsi="Arial" w:cs="Arial"/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>
        <w:rPr>
          <w:rFonts w:ascii="Arial" w:hAnsi="Arial" w:cs="Arial"/>
          <w:sz w:val="24"/>
          <w:szCs w:val="24"/>
        </w:rPr>
        <w:t xml:space="preserve"> в 2023 году», Администрация Михайловского сельсовета Рыльского района постановляет:</w:t>
      </w:r>
    </w:p>
    <w:p w:rsidR="00A835F2" w:rsidRDefault="00A835F2" w:rsidP="00A835F2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Порядок разработки и утверждения бюджетного прогноза Михайловского сельсовета Рыльского района Курской области, утвержденный постановлением Администрации Михайловского сельсовета Рыльского района от 01.11.2017 №</w:t>
      </w:r>
      <w:r w:rsidR="00C25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79</w:t>
      </w:r>
      <w:r w:rsidR="00C25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(в ред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остановления от 29.10.2020 №79) (далее – Порядок) следующие изменения и  дополнения:</w:t>
      </w:r>
    </w:p>
    <w:p w:rsidR="00A835F2" w:rsidRDefault="00A835F2" w:rsidP="00A835F2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3 Порядка исключить.</w:t>
      </w:r>
    </w:p>
    <w:p w:rsidR="00A835F2" w:rsidRDefault="00A835F2" w:rsidP="00A835F2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постановление вступает в силу после его опубликования в установленном порядке.</w:t>
      </w:r>
    </w:p>
    <w:p w:rsidR="00A835F2" w:rsidRDefault="00A835F2" w:rsidP="00A835F2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835F2" w:rsidRDefault="00A835F2" w:rsidP="00A835F2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835F2" w:rsidRDefault="00A835F2" w:rsidP="00A835F2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835F2" w:rsidRDefault="00A835F2" w:rsidP="00A835F2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835F2" w:rsidRDefault="00A835F2" w:rsidP="00A835F2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835F2" w:rsidRPr="00A835F2" w:rsidRDefault="00A835F2" w:rsidP="00A835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 Михайловского сельсовета                                               В.А.Журбенко</w:t>
      </w:r>
    </w:p>
    <w:p w:rsidR="00A835F2" w:rsidRDefault="00A835F2" w:rsidP="00A835F2">
      <w:pPr>
        <w:pStyle w:val="a3"/>
        <w:rPr>
          <w:szCs w:val="24"/>
        </w:rPr>
      </w:pPr>
    </w:p>
    <w:p w:rsidR="00AE45A9" w:rsidRDefault="00AE45A9" w:rsidP="00A835F2">
      <w:pPr>
        <w:spacing w:after="0" w:line="240" w:lineRule="auto"/>
      </w:pPr>
    </w:p>
    <w:sectPr w:rsidR="00AE45A9" w:rsidSect="00A835F2">
      <w:pgSz w:w="11909" w:h="16834" w:code="9"/>
      <w:pgMar w:top="1134" w:right="1531" w:bottom="1134" w:left="12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5F2"/>
    <w:rsid w:val="00593942"/>
    <w:rsid w:val="00A835F2"/>
    <w:rsid w:val="00AE45A9"/>
    <w:rsid w:val="00C2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3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835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2023-08-02T09:30:00Z</dcterms:created>
  <dcterms:modified xsi:type="dcterms:W3CDTF">2023-08-16T09:00:00Z</dcterms:modified>
</cp:coreProperties>
</file>