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CA" w:rsidRPr="00EE0AED" w:rsidRDefault="00F326CA" w:rsidP="00F326CA">
      <w:pPr>
        <w:pStyle w:val="a5"/>
        <w:jc w:val="right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>ПРОЕКТ</w:t>
      </w:r>
    </w:p>
    <w:p w:rsidR="00F326CA" w:rsidRPr="00EE0AED" w:rsidRDefault="00F326CA" w:rsidP="00F326C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АДМИНИСТРАЦИЯ</w:t>
      </w:r>
    </w:p>
    <w:p w:rsidR="00741D89" w:rsidRPr="001A7F37" w:rsidRDefault="00734942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МИХАЙЛОВСКОГО</w:t>
      </w:r>
      <w:r w:rsidR="00741D89" w:rsidRPr="001A7F3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РЫЛЬСКОГО РАЙОНА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КУРСКОЙ ОБЛАСТИ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41D89" w:rsidRPr="001A7F37" w:rsidRDefault="00741D89" w:rsidP="001A7F3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ПОСТАНОВЛЕНИЕ</w:t>
      </w:r>
    </w:p>
    <w:p w:rsidR="00741D89" w:rsidRPr="001A7F37" w:rsidRDefault="00741D89" w:rsidP="0051400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от  №</w:t>
      </w:r>
    </w:p>
    <w:p w:rsidR="00741D89" w:rsidRPr="001A7F37" w:rsidRDefault="00741D89" w:rsidP="0051400B">
      <w:pPr>
        <w:pStyle w:val="a5"/>
        <w:rPr>
          <w:rFonts w:ascii="Arial" w:hAnsi="Arial" w:cs="Arial"/>
          <w:b/>
          <w:sz w:val="24"/>
          <w:szCs w:val="24"/>
        </w:rPr>
      </w:pPr>
    </w:p>
    <w:p w:rsidR="006226D7" w:rsidRPr="001A7F37" w:rsidRDefault="00741D89" w:rsidP="006226D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7F37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165CC0" w:rsidRPr="001A7F37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1A7F37">
        <w:rPr>
          <w:rFonts w:ascii="Arial" w:hAnsi="Arial" w:cs="Arial"/>
          <w:b/>
          <w:sz w:val="24"/>
          <w:szCs w:val="24"/>
        </w:rPr>
        <w:t xml:space="preserve">в </w:t>
      </w:r>
      <w:bookmarkStart w:id="0" w:name="_Hlk100155296"/>
      <w:r w:rsidR="00B46B8C" w:rsidRPr="001A7F37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 w:rsidR="00705377" w:rsidRPr="001A7F37">
        <w:rPr>
          <w:rFonts w:ascii="Arial" w:eastAsia="Calibri" w:hAnsi="Arial" w:cs="Arial"/>
          <w:b/>
          <w:sz w:val="24"/>
          <w:szCs w:val="24"/>
          <w:lang w:eastAsia="ar-SA"/>
        </w:rPr>
        <w:t>предоставления</w:t>
      </w:r>
      <w:r w:rsidR="00734942" w:rsidRPr="001A7F37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="00EE0AED" w:rsidRPr="001A7F37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734942" w:rsidRPr="001A7F37">
        <w:rPr>
          <w:rFonts w:ascii="Arial" w:hAnsi="Arial" w:cs="Arial"/>
          <w:b/>
          <w:sz w:val="24"/>
          <w:szCs w:val="24"/>
        </w:rPr>
        <w:t>Михайловского</w:t>
      </w:r>
      <w:r w:rsidR="00EE0AED" w:rsidRPr="001A7F37">
        <w:rPr>
          <w:rFonts w:ascii="Arial" w:hAnsi="Arial" w:cs="Arial"/>
          <w:b/>
          <w:sz w:val="24"/>
          <w:szCs w:val="24"/>
        </w:rPr>
        <w:t xml:space="preserve"> сельсовета Рыльского района муниципальной услуги </w:t>
      </w:r>
      <w:bookmarkStart w:id="1" w:name="_Hlk126837117"/>
      <w:r w:rsidR="00EE0AED" w:rsidRPr="001A7F37">
        <w:rPr>
          <w:rFonts w:ascii="Arial" w:hAnsi="Arial" w:cs="Arial"/>
          <w:b/>
          <w:sz w:val="24"/>
          <w:szCs w:val="24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EE0AED" w:rsidRPr="001A7F37">
        <w:rPr>
          <w:rFonts w:ascii="Arial" w:eastAsia="Arial Unicode MS" w:hAnsi="Arial" w:cs="Arial"/>
          <w:b/>
          <w:sz w:val="24"/>
          <w:szCs w:val="24"/>
        </w:rPr>
        <w:t xml:space="preserve">», </w:t>
      </w:r>
      <w:r w:rsidR="00B46B8C" w:rsidRPr="001A7F37">
        <w:rPr>
          <w:rFonts w:ascii="Arial" w:hAnsi="Arial" w:cs="Arial"/>
          <w:b/>
          <w:sz w:val="24"/>
          <w:szCs w:val="24"/>
        </w:rPr>
        <w:t>утвержденный</w:t>
      </w:r>
      <w:r w:rsidR="006226D7" w:rsidRPr="001A7F37">
        <w:rPr>
          <w:rFonts w:ascii="Arial" w:hAnsi="Arial" w:cs="Arial"/>
          <w:b/>
          <w:sz w:val="24"/>
          <w:szCs w:val="24"/>
        </w:rPr>
        <w:t xml:space="preserve"> </w:t>
      </w:r>
      <w:r w:rsidRPr="001A7F37">
        <w:rPr>
          <w:rFonts w:ascii="Arial" w:hAnsi="Arial" w:cs="Arial"/>
          <w:b/>
          <w:sz w:val="24"/>
          <w:szCs w:val="24"/>
        </w:rPr>
        <w:t>постановление</w:t>
      </w:r>
      <w:r w:rsidR="00B46B8C" w:rsidRPr="001A7F37">
        <w:rPr>
          <w:rFonts w:ascii="Arial" w:hAnsi="Arial" w:cs="Arial"/>
          <w:b/>
          <w:sz w:val="24"/>
          <w:szCs w:val="24"/>
        </w:rPr>
        <w:t>м</w:t>
      </w:r>
      <w:r w:rsidRPr="001A7F37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734942" w:rsidRPr="001A7F37">
        <w:rPr>
          <w:rFonts w:ascii="Arial" w:hAnsi="Arial" w:cs="Arial"/>
          <w:b/>
          <w:sz w:val="24"/>
          <w:szCs w:val="24"/>
        </w:rPr>
        <w:t>Михайловского</w:t>
      </w:r>
      <w:proofErr w:type="gramEnd"/>
      <w:r w:rsidRPr="001A7F37">
        <w:rPr>
          <w:rFonts w:ascii="Arial" w:hAnsi="Arial" w:cs="Arial"/>
          <w:b/>
          <w:sz w:val="24"/>
          <w:szCs w:val="24"/>
        </w:rPr>
        <w:t xml:space="preserve"> сельсовета Рыльского района</w:t>
      </w:r>
      <w:r w:rsidR="006226D7" w:rsidRPr="001A7F37">
        <w:rPr>
          <w:rFonts w:ascii="Arial" w:hAnsi="Arial" w:cs="Arial"/>
          <w:b/>
          <w:sz w:val="24"/>
          <w:szCs w:val="24"/>
        </w:rPr>
        <w:t xml:space="preserve"> </w:t>
      </w:r>
      <w:r w:rsidR="007D4B50" w:rsidRPr="001A7F37">
        <w:rPr>
          <w:rFonts w:ascii="Arial" w:hAnsi="Arial" w:cs="Arial"/>
          <w:b/>
          <w:sz w:val="24"/>
          <w:szCs w:val="24"/>
        </w:rPr>
        <w:t xml:space="preserve">от 18 сентября 2018 г. № 94 </w:t>
      </w:r>
    </w:p>
    <w:p w:rsidR="00741D89" w:rsidRPr="001A7F37" w:rsidRDefault="007D4B50" w:rsidP="006226D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F37">
        <w:rPr>
          <w:rFonts w:ascii="Arial" w:hAnsi="Arial" w:cs="Arial"/>
          <w:b/>
          <w:sz w:val="24"/>
          <w:szCs w:val="24"/>
        </w:rPr>
        <w:t>( в ред</w:t>
      </w:r>
      <w:proofErr w:type="gramStart"/>
      <w:r w:rsidRPr="001A7F37">
        <w:rPr>
          <w:rFonts w:ascii="Arial" w:hAnsi="Arial" w:cs="Arial"/>
          <w:b/>
          <w:sz w:val="24"/>
          <w:szCs w:val="24"/>
        </w:rPr>
        <w:t>.</w:t>
      </w:r>
      <w:r w:rsidR="00734942" w:rsidRPr="001A7F37">
        <w:rPr>
          <w:rFonts w:ascii="Arial" w:hAnsi="Arial" w:cs="Arial"/>
          <w:b/>
          <w:sz w:val="24"/>
          <w:szCs w:val="24"/>
        </w:rPr>
        <w:t>о</w:t>
      </w:r>
      <w:proofErr w:type="gramEnd"/>
      <w:r w:rsidR="00734942" w:rsidRPr="001A7F37">
        <w:rPr>
          <w:rFonts w:ascii="Arial" w:hAnsi="Arial" w:cs="Arial"/>
          <w:b/>
          <w:sz w:val="24"/>
          <w:szCs w:val="24"/>
        </w:rPr>
        <w:t>т 23</w:t>
      </w:r>
      <w:r w:rsidR="00741D89" w:rsidRPr="001A7F37">
        <w:rPr>
          <w:rFonts w:ascii="Arial" w:hAnsi="Arial" w:cs="Arial"/>
          <w:b/>
          <w:sz w:val="24"/>
          <w:szCs w:val="24"/>
        </w:rPr>
        <w:t xml:space="preserve"> января 2019 года</w:t>
      </w:r>
      <w:r w:rsidR="00734942" w:rsidRPr="001A7F37">
        <w:rPr>
          <w:rFonts w:ascii="Arial" w:hAnsi="Arial" w:cs="Arial"/>
          <w:b/>
          <w:sz w:val="24"/>
          <w:szCs w:val="24"/>
        </w:rPr>
        <w:t xml:space="preserve"> </w:t>
      </w:r>
      <w:r w:rsidR="00741D89" w:rsidRPr="001A7F37">
        <w:rPr>
          <w:rFonts w:ascii="Arial" w:hAnsi="Arial" w:cs="Arial"/>
          <w:b/>
          <w:sz w:val="24"/>
          <w:szCs w:val="24"/>
        </w:rPr>
        <w:t xml:space="preserve">№ </w:t>
      </w:r>
      <w:r w:rsidR="00705377" w:rsidRPr="001A7F37">
        <w:rPr>
          <w:rFonts w:ascii="Arial" w:hAnsi="Arial" w:cs="Arial"/>
          <w:b/>
          <w:sz w:val="24"/>
          <w:szCs w:val="24"/>
        </w:rPr>
        <w:t>1</w:t>
      </w:r>
      <w:r w:rsidR="00734942" w:rsidRPr="001A7F37">
        <w:rPr>
          <w:rFonts w:ascii="Arial" w:hAnsi="Arial" w:cs="Arial"/>
          <w:b/>
          <w:sz w:val="24"/>
          <w:szCs w:val="24"/>
        </w:rPr>
        <w:t>5</w:t>
      </w:r>
      <w:r w:rsidRPr="001A7F37">
        <w:rPr>
          <w:rFonts w:ascii="Arial" w:hAnsi="Arial" w:cs="Arial"/>
          <w:b/>
          <w:sz w:val="24"/>
          <w:szCs w:val="24"/>
        </w:rPr>
        <w:t>)</w:t>
      </w:r>
    </w:p>
    <w:bookmarkEnd w:id="1"/>
    <w:p w:rsidR="00741D89" w:rsidRPr="00EE0AED" w:rsidRDefault="00741D89" w:rsidP="00B46B8C">
      <w:pPr>
        <w:pStyle w:val="a5"/>
        <w:jc w:val="center"/>
        <w:rPr>
          <w:rFonts w:ascii="Arial" w:hAnsi="Arial" w:cs="Arial"/>
          <w:sz w:val="24"/>
          <w:szCs w:val="24"/>
        </w:rPr>
      </w:pPr>
    </w:p>
    <w:bookmarkEnd w:id="0"/>
    <w:p w:rsidR="00741D89" w:rsidRPr="00EE0AED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EE0AED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741D89" w:rsidRPr="00EE0AED" w:rsidRDefault="00741D89" w:rsidP="007349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764B6C" w:rsidRPr="00EE0AED">
        <w:rPr>
          <w:rFonts w:ascii="Arial" w:hAnsi="Arial" w:cs="Arial"/>
          <w:sz w:val="24"/>
          <w:szCs w:val="24"/>
        </w:rPr>
        <w:t>05</w:t>
      </w:r>
      <w:r w:rsidRPr="00EE0AED">
        <w:rPr>
          <w:rFonts w:ascii="Arial" w:hAnsi="Arial" w:cs="Arial"/>
          <w:sz w:val="24"/>
          <w:szCs w:val="24"/>
        </w:rPr>
        <w:t>.</w:t>
      </w:r>
      <w:r w:rsidR="00B46B8C" w:rsidRPr="00EE0AED">
        <w:rPr>
          <w:rFonts w:ascii="Arial" w:hAnsi="Arial" w:cs="Arial"/>
          <w:sz w:val="24"/>
          <w:szCs w:val="24"/>
        </w:rPr>
        <w:t>12</w:t>
      </w:r>
      <w:r w:rsidRPr="00EE0AED">
        <w:rPr>
          <w:rFonts w:ascii="Arial" w:hAnsi="Arial" w:cs="Arial"/>
          <w:sz w:val="24"/>
          <w:szCs w:val="24"/>
        </w:rPr>
        <w:t>.20</w:t>
      </w:r>
      <w:r w:rsidR="00764B6C" w:rsidRPr="00EE0AED">
        <w:rPr>
          <w:rFonts w:ascii="Arial" w:hAnsi="Arial" w:cs="Arial"/>
          <w:sz w:val="24"/>
          <w:szCs w:val="24"/>
        </w:rPr>
        <w:t>22</w:t>
      </w:r>
      <w:r w:rsidRPr="00EE0AED">
        <w:rPr>
          <w:rFonts w:ascii="Arial" w:hAnsi="Arial" w:cs="Arial"/>
          <w:sz w:val="24"/>
          <w:szCs w:val="24"/>
        </w:rPr>
        <w:t xml:space="preserve"> г. №</w:t>
      </w:r>
      <w:r w:rsidR="00764B6C" w:rsidRPr="00EE0AED">
        <w:rPr>
          <w:rFonts w:ascii="Arial" w:hAnsi="Arial" w:cs="Arial"/>
          <w:sz w:val="24"/>
          <w:szCs w:val="24"/>
        </w:rPr>
        <w:t>509</w:t>
      </w:r>
      <w:r w:rsidRPr="00EE0AED">
        <w:rPr>
          <w:rFonts w:ascii="Arial" w:hAnsi="Arial" w:cs="Arial"/>
          <w:sz w:val="24"/>
          <w:szCs w:val="24"/>
        </w:rPr>
        <w:t>-ФЗ «О</w:t>
      </w:r>
      <w:r w:rsidR="00B46B8C" w:rsidRPr="00EE0AED">
        <w:rPr>
          <w:rFonts w:ascii="Arial" w:hAnsi="Arial" w:cs="Arial"/>
          <w:sz w:val="24"/>
          <w:szCs w:val="24"/>
        </w:rPr>
        <w:t xml:space="preserve"> внесении изменений в </w:t>
      </w:r>
      <w:r w:rsidR="00764B6C" w:rsidRPr="00EE0AED">
        <w:rPr>
          <w:rFonts w:ascii="Arial" w:hAnsi="Arial" w:cs="Arial"/>
          <w:sz w:val="24"/>
          <w:szCs w:val="24"/>
        </w:rPr>
        <w:t>Земельный кодекс</w:t>
      </w:r>
      <w:r w:rsidR="00B46B8C" w:rsidRPr="00EE0AE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 w:rsidRPr="00EE0AED">
        <w:rPr>
          <w:rFonts w:ascii="Arial" w:hAnsi="Arial" w:cs="Arial"/>
          <w:sz w:val="24"/>
          <w:szCs w:val="24"/>
        </w:rPr>
        <w:t xml:space="preserve"> и статью 3.5 Федерального закона «О введении в действие Земельного кодекса Российской Федерации</w:t>
      </w:r>
      <w:r w:rsidR="00B46B8C" w:rsidRPr="00EE0AED">
        <w:rPr>
          <w:rFonts w:ascii="Arial" w:hAnsi="Arial" w:cs="Arial"/>
          <w:sz w:val="24"/>
          <w:szCs w:val="24"/>
        </w:rPr>
        <w:t>»</w:t>
      </w:r>
      <w:r w:rsidRPr="00EE0AED">
        <w:rPr>
          <w:rFonts w:ascii="Arial" w:hAnsi="Arial" w:cs="Arial"/>
          <w:sz w:val="24"/>
          <w:szCs w:val="24"/>
        </w:rPr>
        <w:t xml:space="preserve">, Администрация </w:t>
      </w:r>
      <w:r w:rsidR="00734942">
        <w:rPr>
          <w:rFonts w:ascii="Arial" w:hAnsi="Arial" w:cs="Arial"/>
          <w:sz w:val="24"/>
          <w:szCs w:val="24"/>
        </w:rPr>
        <w:t>Михайловского</w:t>
      </w:r>
      <w:r w:rsidRPr="00EE0AED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EE0AED">
        <w:rPr>
          <w:rFonts w:ascii="Arial" w:hAnsi="Arial" w:cs="Arial"/>
          <w:sz w:val="24"/>
          <w:szCs w:val="24"/>
        </w:rPr>
        <w:t>постановляет</w:t>
      </w:r>
      <w:r w:rsidRPr="00EE0AED">
        <w:rPr>
          <w:rFonts w:ascii="Arial" w:hAnsi="Arial" w:cs="Arial"/>
          <w:sz w:val="24"/>
          <w:szCs w:val="24"/>
        </w:rPr>
        <w:t>:</w:t>
      </w:r>
    </w:p>
    <w:p w:rsidR="00B46B8C" w:rsidRPr="00EE0AED" w:rsidRDefault="00741D89" w:rsidP="007349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 xml:space="preserve">1.   </w:t>
      </w:r>
      <w:proofErr w:type="gramStart"/>
      <w:r w:rsidRPr="00EE0AED">
        <w:rPr>
          <w:rFonts w:ascii="Arial" w:hAnsi="Arial" w:cs="Arial"/>
          <w:sz w:val="24"/>
          <w:szCs w:val="24"/>
        </w:rPr>
        <w:t xml:space="preserve">Внести в </w:t>
      </w:r>
      <w:r w:rsidR="00B46B8C" w:rsidRPr="00EE0AED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705377" w:rsidRPr="00EE0AED">
        <w:rPr>
          <w:rFonts w:ascii="Arial" w:eastAsia="Calibri" w:hAnsi="Arial" w:cs="Arial"/>
          <w:sz w:val="24"/>
          <w:szCs w:val="24"/>
          <w:lang w:eastAsia="ar-SA"/>
        </w:rPr>
        <w:t xml:space="preserve">предоставления Администрацией </w:t>
      </w:r>
      <w:r w:rsidR="00734942">
        <w:rPr>
          <w:rFonts w:ascii="Arial" w:eastAsia="Calibri" w:hAnsi="Arial" w:cs="Arial"/>
          <w:sz w:val="24"/>
          <w:szCs w:val="24"/>
          <w:lang w:eastAsia="ar-SA"/>
        </w:rPr>
        <w:t>Михайловского</w:t>
      </w:r>
      <w:r w:rsidR="00705377" w:rsidRPr="00EE0AED">
        <w:rPr>
          <w:rFonts w:ascii="Arial" w:eastAsia="Calibri" w:hAnsi="Arial" w:cs="Arial"/>
          <w:sz w:val="24"/>
          <w:szCs w:val="24"/>
          <w:lang w:eastAsia="ar-SA"/>
        </w:rPr>
        <w:t xml:space="preserve"> сельсовета Рыльского района муниципальной услуги «</w:t>
      </w:r>
      <w:r w:rsidR="00EE0AED" w:rsidRPr="00EE0AED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EE0AED" w:rsidRPr="00EE0AED">
        <w:rPr>
          <w:rFonts w:ascii="Arial" w:eastAsia="Arial Unicode MS" w:hAnsi="Arial" w:cs="Arial"/>
          <w:sz w:val="24"/>
          <w:szCs w:val="24"/>
        </w:rPr>
        <w:t xml:space="preserve">», </w:t>
      </w:r>
      <w:r w:rsidR="00EE0AED" w:rsidRPr="00EE0AED">
        <w:rPr>
          <w:rFonts w:ascii="Arial" w:hAnsi="Arial" w:cs="Arial"/>
          <w:sz w:val="24"/>
          <w:szCs w:val="24"/>
        </w:rPr>
        <w:t>утвержденный</w:t>
      </w:r>
      <w:r w:rsidR="00734942">
        <w:rPr>
          <w:rFonts w:ascii="Arial" w:hAnsi="Arial" w:cs="Arial"/>
          <w:sz w:val="24"/>
          <w:szCs w:val="24"/>
        </w:rPr>
        <w:t xml:space="preserve"> </w:t>
      </w:r>
      <w:r w:rsidR="00EE0AED" w:rsidRPr="00EE0AED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34942">
        <w:rPr>
          <w:rFonts w:ascii="Arial" w:hAnsi="Arial" w:cs="Arial"/>
          <w:sz w:val="24"/>
          <w:szCs w:val="24"/>
        </w:rPr>
        <w:t>Михайловского</w:t>
      </w:r>
      <w:r w:rsidR="00EE0AED" w:rsidRPr="00EE0AED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="00734942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734942">
        <w:rPr>
          <w:rFonts w:ascii="Arial" w:hAnsi="Arial" w:cs="Arial"/>
          <w:sz w:val="24"/>
          <w:szCs w:val="24"/>
        </w:rPr>
        <w:t xml:space="preserve"> </w:t>
      </w:r>
      <w:r w:rsidR="007D4B50">
        <w:rPr>
          <w:rFonts w:ascii="Arial" w:hAnsi="Arial" w:cs="Arial"/>
          <w:sz w:val="24"/>
          <w:szCs w:val="24"/>
        </w:rPr>
        <w:t xml:space="preserve">18.09.2018 г. № 94 </w:t>
      </w:r>
      <w:proofErr w:type="gramStart"/>
      <w:r w:rsidR="007D4B50">
        <w:rPr>
          <w:rFonts w:ascii="Arial" w:hAnsi="Arial" w:cs="Arial"/>
          <w:sz w:val="24"/>
          <w:szCs w:val="24"/>
        </w:rPr>
        <w:t xml:space="preserve">( </w:t>
      </w:r>
      <w:proofErr w:type="gramEnd"/>
      <w:r w:rsidR="007D4B50">
        <w:rPr>
          <w:rFonts w:ascii="Arial" w:hAnsi="Arial" w:cs="Arial"/>
          <w:sz w:val="24"/>
          <w:szCs w:val="24"/>
        </w:rPr>
        <w:t xml:space="preserve">в ред. </w:t>
      </w:r>
      <w:r w:rsidR="006226D7">
        <w:rPr>
          <w:rFonts w:ascii="Arial" w:hAnsi="Arial" w:cs="Arial"/>
          <w:sz w:val="24"/>
          <w:szCs w:val="24"/>
        </w:rPr>
        <w:t>23.01.2019 г.</w:t>
      </w:r>
      <w:r w:rsidR="00734942">
        <w:rPr>
          <w:rFonts w:ascii="Arial" w:hAnsi="Arial" w:cs="Arial"/>
          <w:sz w:val="24"/>
          <w:szCs w:val="24"/>
        </w:rPr>
        <w:t xml:space="preserve"> № 15</w:t>
      </w:r>
      <w:r w:rsidR="007D4B50">
        <w:rPr>
          <w:rFonts w:ascii="Arial" w:hAnsi="Arial" w:cs="Arial"/>
          <w:sz w:val="24"/>
          <w:szCs w:val="24"/>
        </w:rPr>
        <w:t>)</w:t>
      </w:r>
      <w:r w:rsidR="00734942">
        <w:rPr>
          <w:rFonts w:ascii="Arial" w:hAnsi="Arial" w:cs="Arial"/>
          <w:sz w:val="24"/>
          <w:szCs w:val="24"/>
        </w:rPr>
        <w:t xml:space="preserve"> </w:t>
      </w:r>
      <w:r w:rsidR="00705377" w:rsidRPr="00EE0AED">
        <w:rPr>
          <w:rFonts w:ascii="Arial" w:hAnsi="Arial" w:cs="Arial"/>
          <w:sz w:val="24"/>
          <w:szCs w:val="24"/>
        </w:rPr>
        <w:t>(далее - Адм</w:t>
      </w:r>
      <w:r w:rsidR="00B46B8C" w:rsidRPr="00EE0AED">
        <w:rPr>
          <w:rFonts w:ascii="Arial" w:hAnsi="Arial" w:cs="Arial"/>
          <w:sz w:val="24"/>
          <w:szCs w:val="24"/>
        </w:rPr>
        <w:t>инистративный Регламент) следующие изменения</w:t>
      </w:r>
      <w:r w:rsidR="00165CC0" w:rsidRPr="00EE0AED">
        <w:rPr>
          <w:rFonts w:ascii="Arial" w:hAnsi="Arial" w:cs="Arial"/>
          <w:sz w:val="24"/>
          <w:szCs w:val="24"/>
        </w:rPr>
        <w:t xml:space="preserve"> и дополнения</w:t>
      </w:r>
      <w:r w:rsidR="00B46B8C" w:rsidRPr="00EE0AED">
        <w:rPr>
          <w:rFonts w:ascii="Arial" w:hAnsi="Arial" w:cs="Arial"/>
          <w:sz w:val="24"/>
          <w:szCs w:val="24"/>
        </w:rPr>
        <w:t>:</w:t>
      </w:r>
    </w:p>
    <w:p w:rsidR="00705377" w:rsidRPr="00734942" w:rsidRDefault="00EE0AED" w:rsidP="00734942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 xml:space="preserve">Абзац 2 «Предварительное согласование предоставления земельного </w:t>
      </w:r>
      <w:r w:rsidRPr="00734942">
        <w:rPr>
          <w:rFonts w:ascii="Arial" w:hAnsi="Arial" w:cs="Arial"/>
          <w:sz w:val="24"/>
          <w:szCs w:val="24"/>
        </w:rPr>
        <w:t xml:space="preserve">участка» подпункта 3.3.1.2 пункта 3.3 Раздела 3 </w:t>
      </w:r>
      <w:r w:rsidR="00B46B8C" w:rsidRPr="00734942">
        <w:rPr>
          <w:rFonts w:ascii="Arial" w:hAnsi="Arial" w:cs="Arial"/>
          <w:sz w:val="24"/>
          <w:szCs w:val="24"/>
        </w:rPr>
        <w:t>Административного Регламента</w:t>
      </w:r>
      <w:r w:rsidRPr="00734942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05377" w:rsidRPr="00734942">
        <w:rPr>
          <w:rFonts w:ascii="Arial" w:hAnsi="Arial" w:cs="Arial"/>
          <w:sz w:val="24"/>
          <w:szCs w:val="24"/>
        </w:rPr>
        <w:t>:</w:t>
      </w:r>
    </w:p>
    <w:p w:rsidR="00EE0AED" w:rsidRPr="00EE0AED" w:rsidRDefault="00EE0AED" w:rsidP="0073494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sz w:val="24"/>
          <w:szCs w:val="24"/>
        </w:rPr>
        <w:t>«</w:t>
      </w:r>
      <w:bookmarkStart w:id="2" w:name="_Hlk126837222"/>
      <w:r w:rsidRPr="00EE0AED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>
        <w:rPr>
          <w:rFonts w:ascii="Arial" w:hAnsi="Arial" w:cs="Arial"/>
          <w:sz w:val="24"/>
          <w:szCs w:val="24"/>
        </w:rPr>
        <w:t>»</w:t>
      </w:r>
    </w:p>
    <w:bookmarkEnd w:id="2"/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lastRenderedPageBreak/>
        <w:t>крестьянским (фермерским) хозяйством его деятельности уполномоченный орган в срок</w:t>
      </w:r>
      <w:proofErr w:type="gramEnd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, не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более </w:t>
      </w:r>
      <w:r w:rsidR="006E6CC1">
        <w:rPr>
          <w:rFonts w:ascii="Arial" w:hAnsi="Arial" w:cs="Arial"/>
          <w:color w:val="000000" w:themeColor="text1"/>
          <w:sz w:val="24"/>
          <w:szCs w:val="24"/>
        </w:rPr>
        <w:t>четырнадцати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 дней </w:t>
      </w: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с даты поступления</w:t>
      </w:r>
      <w:proofErr w:type="gramEnd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 любого из этих заявлений, совершает одно из следующих действий: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1) обеспечивает опубликование извещения о предоставлении земельного участка для указанных целей (далее в настоящей статье - извещение)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 </w:t>
      </w:r>
      <w:hyperlink r:id="rId5" w:tgtFrame="_blank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официальном сайте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, а также на официальном сайте уполномоченного органа в информационно-телекоммуникационной сети "Интернет";</w:t>
      </w:r>
      <w:proofErr w:type="gramEnd"/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 </w:t>
      </w:r>
      <w:hyperlink r:id="rId6" w:anchor="/document/76806004/entry/39158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пунктом 8 статьи 39.15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или </w:t>
      </w:r>
      <w:hyperlink r:id="rId7" w:anchor="/document/76806004/entry/3916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статьей 39.16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t>Кодекса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РФ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2. В извещении указываются: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1) информация о возможности предоставления земельного участка с указанием целей этого предоставления;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в </w:t>
      </w:r>
      <w:hyperlink r:id="rId8" w:anchor="/document/76806004/entry/39181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пункте 1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настоящей статьи 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3) адрес и способы подачи заявлений, указанных в </w:t>
      </w:r>
      <w:hyperlink r:id="rId9" w:anchor="/document/76806004/entry/391822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подпункте 2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настоящего пункта;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4) дата окончания приема указанных в </w:t>
      </w:r>
      <w:hyperlink r:id="rId10" w:anchor="/document/76806004/entry/391822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подпункте 2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> настоящего пункта заявлений, которая устанавливается в соответствии с подпунктом 2 настоящего пункта;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5) адрес или иное описание местоположения земельного участка;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3. В случае</w:t>
      </w:r>
      <w:proofErr w:type="gramStart"/>
      <w:r w:rsidRPr="009814D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 </w:t>
      </w:r>
      <w:hyperlink r:id="rId11" w:tgtFrame="_blank" w:history="1">
        <w:r w:rsidRPr="009814D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официальном сайте</w:t>
        </w:r>
      </w:hyperlink>
      <w:r w:rsidRPr="009814D3">
        <w:rPr>
          <w:rFonts w:ascii="Arial" w:hAnsi="Arial" w:cs="Arial"/>
          <w:color w:val="000000" w:themeColor="text1"/>
          <w:sz w:val="24"/>
          <w:szCs w:val="24"/>
        </w:rPr>
        <w:t xml:space="preserve"> и на официальном сайте </w:t>
      </w:r>
      <w:r w:rsidRPr="009814D3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уполномоченного органа в информационно-телекоммуникационной сети "Интернет".</w:t>
      </w:r>
    </w:p>
    <w:p w:rsidR="00EE0AED" w:rsidRPr="009814D3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14D3">
        <w:rPr>
          <w:rFonts w:ascii="Arial" w:hAnsi="Arial" w:cs="Arial"/>
          <w:color w:val="000000" w:themeColor="text1"/>
          <w:sz w:val="24"/>
          <w:szCs w:val="24"/>
        </w:rPr>
        <w:t>4.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EE0AED" w:rsidRPr="00EE0AED" w:rsidRDefault="00EE0AED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0A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в срок не позднее десяти дней совершает одно из следующих действий:</w:t>
      </w:r>
    </w:p>
    <w:p w:rsidR="00EE0AED" w:rsidRPr="004268D4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68D4">
        <w:rPr>
          <w:rFonts w:ascii="Arial" w:hAnsi="Arial" w:cs="Arial"/>
          <w:color w:val="000000" w:themeColor="text1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EE0AED" w:rsidRPr="004268D4" w:rsidRDefault="00EE0AED" w:rsidP="007349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68D4">
        <w:rPr>
          <w:rFonts w:ascii="Arial" w:hAnsi="Arial" w:cs="Arial"/>
          <w:color w:val="000000" w:themeColor="text1"/>
          <w:sz w:val="24"/>
          <w:szCs w:val="24"/>
        </w:rPr>
        <w:t>2) принимает решение о предварительном согласовании предоставления земельного участка в соответствии со </w:t>
      </w:r>
      <w:hyperlink r:id="rId12" w:anchor="/document/76806004/entry/3915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статьей 39.15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Земельного К</w:t>
      </w:r>
      <w:r w:rsidRPr="004268D4">
        <w:rPr>
          <w:rFonts w:ascii="Arial" w:hAnsi="Arial" w:cs="Arial"/>
          <w:color w:val="000000" w:themeColor="text1"/>
          <w:sz w:val="24"/>
          <w:szCs w:val="24"/>
        </w:rPr>
        <w:t>одекса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РФ</w:t>
      </w:r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 при условии, что испрашиваемый земельный участок предстоит образовать или его границы подлежат уточнению в соответствии с </w:t>
      </w:r>
      <w:hyperlink r:id="rId13" w:anchor="/document/71129192/entry/0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> "О государственной регистрации недвижимости", и направляет указанное решение заявителю. В случае</w:t>
      </w:r>
      <w:proofErr w:type="gramStart"/>
      <w:r w:rsidRPr="004268D4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14" w:anchor="/document/12124625/entry/35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статьей 3.5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 Федерального закона от 25 октября 2001 года N 137-ФЗ "О введении в действие Земельного кодекса Российской Федерации", срок принятия указанного решения может быть продлен не более </w:t>
      </w:r>
      <w:r w:rsidR="006E6CC1">
        <w:rPr>
          <w:rFonts w:ascii="Arial" w:hAnsi="Arial" w:cs="Arial"/>
          <w:color w:val="000000" w:themeColor="text1"/>
          <w:sz w:val="24"/>
          <w:szCs w:val="24"/>
        </w:rPr>
        <w:t>двадцати</w:t>
      </w:r>
      <w:r w:rsidRPr="004268D4">
        <w:rPr>
          <w:rFonts w:ascii="Arial" w:hAnsi="Arial" w:cs="Arial"/>
          <w:color w:val="000000" w:themeColor="text1"/>
          <w:sz w:val="24"/>
          <w:szCs w:val="24"/>
        </w:rPr>
        <w:t xml:space="preserve">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 </w:t>
      </w:r>
      <w:hyperlink r:id="rId15" w:anchor="/document/76806004/entry/39185" w:history="1">
        <w:r w:rsidRPr="004268D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абзаце первом</w:t>
        </w:r>
      </w:hyperlink>
      <w:r w:rsidRPr="004268D4">
        <w:rPr>
          <w:rFonts w:ascii="Arial" w:hAnsi="Arial" w:cs="Arial"/>
          <w:color w:val="000000" w:themeColor="text1"/>
          <w:sz w:val="24"/>
          <w:szCs w:val="24"/>
        </w:rPr>
        <w:t> 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741D89" w:rsidRPr="00EE0AED" w:rsidRDefault="00734942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>2.  Настоящее постановление подлежит официальному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 xml:space="preserve">обнародованию путем 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>р</w:t>
      </w:r>
      <w:r w:rsidR="00764B6C" w:rsidRPr="00EE0AED">
        <w:rPr>
          <w:rFonts w:ascii="Arial" w:hAnsi="Arial" w:cs="Arial"/>
          <w:color w:val="000000" w:themeColor="text1"/>
          <w:sz w:val="24"/>
          <w:szCs w:val="24"/>
        </w:rPr>
        <w:t>азмещени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>я</w:t>
      </w:r>
      <w:r w:rsidR="00764B6C" w:rsidRPr="00EE0AED">
        <w:rPr>
          <w:rFonts w:ascii="Arial" w:hAnsi="Arial" w:cs="Arial"/>
          <w:color w:val="000000" w:themeColor="text1"/>
          <w:sz w:val="24"/>
          <w:szCs w:val="24"/>
        </w:rPr>
        <w:t xml:space="preserve"> на официальном сайте 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>
        <w:rPr>
          <w:rFonts w:ascii="Arial" w:hAnsi="Arial" w:cs="Arial"/>
          <w:color w:val="000000" w:themeColor="text1"/>
          <w:sz w:val="24"/>
          <w:szCs w:val="24"/>
        </w:rPr>
        <w:t>Михайловский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 xml:space="preserve"> сельсовет» Рыльского района Курской области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</w:t>
      </w:r>
      <w:r w:rsidR="00741D89" w:rsidRPr="00EE0A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41D89" w:rsidRPr="00EE0AED" w:rsidRDefault="00741D89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0AE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F326CA" w:rsidRPr="00EE0AED">
        <w:rPr>
          <w:rFonts w:ascii="Arial" w:hAnsi="Arial" w:cs="Arial"/>
          <w:color w:val="000000" w:themeColor="text1"/>
          <w:sz w:val="24"/>
          <w:szCs w:val="24"/>
        </w:rPr>
        <w:t>Положени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>я</w:t>
      </w:r>
      <w:r w:rsidR="00F326CA" w:rsidRPr="00EE0AED">
        <w:rPr>
          <w:rFonts w:ascii="Arial" w:hAnsi="Arial" w:cs="Arial"/>
          <w:color w:val="000000" w:themeColor="text1"/>
          <w:sz w:val="24"/>
          <w:szCs w:val="24"/>
        </w:rPr>
        <w:t xml:space="preserve"> настоящего п</w:t>
      </w:r>
      <w:r w:rsidR="00764B6C" w:rsidRPr="00EE0AED">
        <w:rPr>
          <w:rFonts w:ascii="Arial" w:hAnsi="Arial" w:cs="Arial"/>
          <w:color w:val="000000" w:themeColor="text1"/>
          <w:sz w:val="24"/>
          <w:szCs w:val="24"/>
        </w:rPr>
        <w:t>остановления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 xml:space="preserve"> вступа</w:t>
      </w:r>
      <w:r w:rsidR="00705377" w:rsidRPr="00EE0AED">
        <w:rPr>
          <w:rFonts w:ascii="Arial" w:hAnsi="Arial" w:cs="Arial"/>
          <w:color w:val="000000" w:themeColor="text1"/>
          <w:sz w:val="24"/>
          <w:szCs w:val="24"/>
        </w:rPr>
        <w:t>ю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>т в силу с</w:t>
      </w:r>
      <w:r w:rsidR="00F326CA" w:rsidRPr="00EE0AED">
        <w:rPr>
          <w:rFonts w:ascii="Arial" w:hAnsi="Arial" w:cs="Arial"/>
          <w:color w:val="000000" w:themeColor="text1"/>
          <w:sz w:val="24"/>
          <w:szCs w:val="24"/>
        </w:rPr>
        <w:t xml:space="preserve"> 01 марта 2023 года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1D89" w:rsidRPr="00EE0AED" w:rsidRDefault="00741D89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318D9" w:rsidRPr="00EE0AED" w:rsidRDefault="006318D9" w:rsidP="00734942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6364" w:rsidRPr="00EE0AED" w:rsidRDefault="00741D89" w:rsidP="00734942">
      <w:pPr>
        <w:pStyle w:val="a5"/>
        <w:jc w:val="both"/>
        <w:rPr>
          <w:rFonts w:ascii="Arial" w:hAnsi="Arial" w:cs="Arial"/>
          <w:sz w:val="24"/>
          <w:szCs w:val="24"/>
        </w:rPr>
      </w:pPr>
      <w:r w:rsidRPr="00EE0AED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734942">
        <w:rPr>
          <w:rFonts w:ascii="Arial" w:hAnsi="Arial" w:cs="Arial"/>
          <w:color w:val="000000" w:themeColor="text1"/>
          <w:sz w:val="24"/>
          <w:szCs w:val="24"/>
        </w:rPr>
        <w:t xml:space="preserve"> Михайловского</w:t>
      </w:r>
      <w:r w:rsidRPr="00EE0AE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73494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734942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46364" w:rsidRPr="00EE0AED" w:rsidSect="001A7F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721"/>
    <w:multiLevelType w:val="multilevel"/>
    <w:tmpl w:val="296A0B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107041"/>
    <w:rsid w:val="001406D5"/>
    <w:rsid w:val="00165CC0"/>
    <w:rsid w:val="001776F6"/>
    <w:rsid w:val="001A7F37"/>
    <w:rsid w:val="0027112E"/>
    <w:rsid w:val="002F3DBE"/>
    <w:rsid w:val="003E2ACD"/>
    <w:rsid w:val="0051400B"/>
    <w:rsid w:val="005E7B53"/>
    <w:rsid w:val="006226D7"/>
    <w:rsid w:val="006318D9"/>
    <w:rsid w:val="006E6CC1"/>
    <w:rsid w:val="00705377"/>
    <w:rsid w:val="007067DB"/>
    <w:rsid w:val="00734942"/>
    <w:rsid w:val="00741D89"/>
    <w:rsid w:val="00764B6C"/>
    <w:rsid w:val="007C3346"/>
    <w:rsid w:val="007D4B50"/>
    <w:rsid w:val="00B46364"/>
    <w:rsid w:val="00B46B8C"/>
    <w:rsid w:val="00C217A1"/>
    <w:rsid w:val="00CE4E5E"/>
    <w:rsid w:val="00DA3A51"/>
    <w:rsid w:val="00E71F4B"/>
    <w:rsid w:val="00EE0AED"/>
    <w:rsid w:val="00F326CA"/>
    <w:rsid w:val="00F9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Home</cp:lastModifiedBy>
  <cp:revision>24</cp:revision>
  <cp:lastPrinted>2022-04-11T11:52:00Z</cp:lastPrinted>
  <dcterms:created xsi:type="dcterms:W3CDTF">2021-12-13T08:31:00Z</dcterms:created>
  <dcterms:modified xsi:type="dcterms:W3CDTF">2023-02-13T09:39:00Z</dcterms:modified>
</cp:coreProperties>
</file>