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E0" w:rsidRPr="00F66AE2" w:rsidRDefault="009D7AE0" w:rsidP="009D7AE0">
      <w:pPr>
        <w:pStyle w:val="a7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АДМИНИСТРАЦИИ</w:t>
      </w:r>
      <w:r>
        <w:rPr>
          <w:b/>
          <w:szCs w:val="28"/>
        </w:rPr>
        <w:t xml:space="preserve"> </w:t>
      </w:r>
      <w:r w:rsidR="001250F2">
        <w:rPr>
          <w:b/>
          <w:szCs w:val="28"/>
        </w:rPr>
        <w:t>МИХАЙЛОВСКОГО СЕЛЬСОВЕТА РЫЛЬСКОГО РАЙОНА</w:t>
      </w:r>
    </w:p>
    <w:p w:rsidR="009D7AE0" w:rsidRDefault="009D7AE0" w:rsidP="009D7AE0">
      <w:pPr>
        <w:pStyle w:val="a7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КУРСКОЙ ОБЛАСТИ</w:t>
      </w:r>
    </w:p>
    <w:p w:rsidR="009A6EAE" w:rsidRPr="00F66AE2" w:rsidRDefault="009A6EAE" w:rsidP="009D7AE0">
      <w:pPr>
        <w:pStyle w:val="a7"/>
        <w:spacing w:line="400" w:lineRule="exact"/>
        <w:ind w:right="0"/>
        <w:rPr>
          <w:b/>
          <w:szCs w:val="28"/>
        </w:rPr>
      </w:pPr>
    </w:p>
    <w:p w:rsidR="009A6EAE" w:rsidRPr="00497746" w:rsidRDefault="009A6EAE" w:rsidP="009A6EAE">
      <w:pPr>
        <w:pStyle w:val="a5"/>
        <w:spacing w:line="360" w:lineRule="auto"/>
        <w:rPr>
          <w:b/>
          <w:sz w:val="36"/>
          <w:szCs w:val="36"/>
        </w:rPr>
      </w:pPr>
      <w:r w:rsidRPr="00497746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9D7AE0" w:rsidRDefault="009D7AE0" w:rsidP="009D7AE0">
      <w:pPr>
        <w:jc w:val="center"/>
      </w:pPr>
    </w:p>
    <w:p w:rsidR="009D7AE0" w:rsidRDefault="009D7AE0" w:rsidP="009D7AE0"/>
    <w:p w:rsidR="009D7AE0" w:rsidRPr="006B2085" w:rsidRDefault="009D7AE0" w:rsidP="009D7AE0">
      <w:pPr>
        <w:rPr>
          <w:sz w:val="28"/>
          <w:szCs w:val="28"/>
        </w:rPr>
      </w:pPr>
      <w:r w:rsidRPr="006B2085">
        <w:rPr>
          <w:sz w:val="28"/>
          <w:szCs w:val="28"/>
          <w:u w:val="single"/>
        </w:rPr>
        <w:t xml:space="preserve"> </w:t>
      </w:r>
      <w:r w:rsidR="000B0FC9">
        <w:rPr>
          <w:sz w:val="28"/>
          <w:szCs w:val="28"/>
          <w:u w:val="single"/>
        </w:rPr>
        <w:t>20</w:t>
      </w:r>
      <w:r w:rsidRPr="006B2085">
        <w:rPr>
          <w:sz w:val="28"/>
          <w:szCs w:val="28"/>
          <w:u w:val="single"/>
        </w:rPr>
        <w:t>.0</w:t>
      </w:r>
      <w:r w:rsidR="005E58FC">
        <w:rPr>
          <w:sz w:val="28"/>
          <w:szCs w:val="28"/>
          <w:u w:val="single"/>
        </w:rPr>
        <w:t>9</w:t>
      </w:r>
      <w:r w:rsidRPr="006B2085">
        <w:rPr>
          <w:sz w:val="28"/>
          <w:szCs w:val="28"/>
          <w:u w:val="single"/>
        </w:rPr>
        <w:t>.2017г.</w:t>
      </w:r>
      <w:r w:rsidRPr="006B2085">
        <w:rPr>
          <w:sz w:val="28"/>
          <w:szCs w:val="28"/>
        </w:rPr>
        <w:t xml:space="preserve">     </w:t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</w:r>
      <w:r w:rsidRPr="006B2085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</w:t>
      </w:r>
      <w:r w:rsidRPr="006B2085">
        <w:rPr>
          <w:sz w:val="28"/>
          <w:szCs w:val="28"/>
        </w:rPr>
        <w:t xml:space="preserve">       </w:t>
      </w:r>
      <w:r w:rsidRPr="006B2085">
        <w:rPr>
          <w:sz w:val="28"/>
          <w:szCs w:val="28"/>
          <w:u w:val="single"/>
        </w:rPr>
        <w:t xml:space="preserve">№  </w:t>
      </w:r>
      <w:r w:rsidR="001250F2">
        <w:rPr>
          <w:sz w:val="28"/>
          <w:szCs w:val="28"/>
          <w:u w:val="single"/>
        </w:rPr>
        <w:t>71</w:t>
      </w:r>
    </w:p>
    <w:p w:rsidR="009D7AE0" w:rsidRPr="006B2085" w:rsidRDefault="009D7AE0" w:rsidP="009D7AE0">
      <w:pPr>
        <w:rPr>
          <w:sz w:val="28"/>
          <w:szCs w:val="28"/>
        </w:rPr>
      </w:pPr>
    </w:p>
    <w:p w:rsidR="009D7AE0" w:rsidRDefault="009D7AE0" w:rsidP="005971B7">
      <w:pPr>
        <w:rPr>
          <w:b/>
          <w:sz w:val="28"/>
          <w:szCs w:val="28"/>
        </w:rPr>
      </w:pPr>
      <w:r w:rsidRPr="00C57C55">
        <w:rPr>
          <w:b/>
          <w:sz w:val="28"/>
          <w:szCs w:val="28"/>
        </w:rPr>
        <w:t xml:space="preserve">О </w:t>
      </w:r>
      <w:r w:rsidR="005971B7">
        <w:rPr>
          <w:b/>
          <w:sz w:val="28"/>
          <w:szCs w:val="28"/>
        </w:rPr>
        <w:t xml:space="preserve"> Стратегии  развития  информационного</w:t>
      </w:r>
    </w:p>
    <w:p w:rsidR="005971B7" w:rsidRDefault="005971B7" w:rsidP="0059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общества  в   муниципальном  образовании</w:t>
      </w:r>
    </w:p>
    <w:p w:rsidR="005971B7" w:rsidRDefault="005971B7" w:rsidP="0059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50F2">
        <w:rPr>
          <w:b/>
          <w:sz w:val="28"/>
          <w:szCs w:val="28"/>
        </w:rPr>
        <w:t>Михайловский сельсовет</w:t>
      </w:r>
      <w:r>
        <w:rPr>
          <w:b/>
          <w:sz w:val="28"/>
          <w:szCs w:val="28"/>
        </w:rPr>
        <w:t xml:space="preserve">» </w:t>
      </w:r>
      <w:r w:rsidR="001250F2">
        <w:rPr>
          <w:b/>
          <w:sz w:val="28"/>
          <w:szCs w:val="28"/>
        </w:rPr>
        <w:t>Рыльского</w:t>
      </w:r>
      <w:r>
        <w:rPr>
          <w:b/>
          <w:sz w:val="28"/>
          <w:szCs w:val="28"/>
        </w:rPr>
        <w:t xml:space="preserve"> района</w:t>
      </w:r>
    </w:p>
    <w:p w:rsidR="005971B7" w:rsidRDefault="005971B7" w:rsidP="0059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на  2017-2030 годы</w:t>
      </w:r>
    </w:p>
    <w:p w:rsidR="009D7AE0" w:rsidRDefault="009D7AE0" w:rsidP="009D7AE0">
      <w:pPr>
        <w:rPr>
          <w:b/>
          <w:sz w:val="28"/>
          <w:szCs w:val="28"/>
        </w:rPr>
      </w:pPr>
    </w:p>
    <w:p w:rsidR="005971B7" w:rsidRDefault="005971B7" w:rsidP="009D7AE0">
      <w:pPr>
        <w:rPr>
          <w:b/>
          <w:sz w:val="28"/>
          <w:szCs w:val="28"/>
        </w:rPr>
      </w:pPr>
    </w:p>
    <w:p w:rsidR="00364B03" w:rsidRPr="008A74E3" w:rsidRDefault="005971B7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64B03"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Указом Президента Российской Федерации от 9 мая 2017 г. N 203 "О Стратегии развития информационного общества в Российской Федерации на 2017 - 2030 годы",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Администрация Михайловского сельсовета Рыльского района Курской области ПОСТАНОВЛЯЕТ</w:t>
      </w:r>
      <w:r w:rsidR="00364B03" w:rsidRPr="008A74E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64B03" w:rsidRPr="008A74E3" w:rsidRDefault="00364B03" w:rsidP="008A74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прилагаемую Стратегию развития информационного общества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5971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на 2017 - 2030 годы.</w:t>
      </w:r>
    </w:p>
    <w:p w:rsidR="00364B03" w:rsidRPr="008A74E3" w:rsidRDefault="00364B03" w:rsidP="008A74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5971B7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A74E3" w:rsidRPr="00C00651" w:rsidRDefault="00364B03" w:rsidP="001649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65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C00651" w:rsidRPr="00C00651"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подписания и подлежит </w:t>
      </w:r>
      <w:r w:rsidR="00C00651" w:rsidRPr="00C00651">
        <w:rPr>
          <w:rFonts w:ascii="Times New Roman" w:hAnsi="Times New Roman" w:cs="Times New Roman"/>
          <w:bCs/>
          <w:sz w:val="24"/>
          <w:szCs w:val="24"/>
        </w:rPr>
        <w:t xml:space="preserve">размещению </w:t>
      </w:r>
      <w:r w:rsidR="00C00651" w:rsidRPr="00C0065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администрация </w:t>
      </w:r>
      <w:r w:rsidR="001250F2">
        <w:rPr>
          <w:rFonts w:ascii="Times New Roman" w:hAnsi="Times New Roman" w:cs="Times New Roman"/>
          <w:sz w:val="24"/>
          <w:szCs w:val="24"/>
        </w:rPr>
        <w:t>Михайловского сельсовета</w:t>
      </w:r>
      <w:r w:rsidR="005971B7">
        <w:rPr>
          <w:rFonts w:ascii="Times New Roman" w:hAnsi="Times New Roman" w:cs="Times New Roman"/>
          <w:sz w:val="24"/>
          <w:szCs w:val="24"/>
        </w:rPr>
        <w:t xml:space="preserve"> </w:t>
      </w:r>
      <w:r w:rsidR="001250F2">
        <w:rPr>
          <w:rFonts w:ascii="Times New Roman" w:hAnsi="Times New Roman" w:cs="Times New Roman"/>
          <w:sz w:val="24"/>
          <w:szCs w:val="24"/>
        </w:rPr>
        <w:t>Рыльского</w:t>
      </w:r>
      <w:r w:rsidR="00C00651" w:rsidRPr="00C00651">
        <w:rPr>
          <w:rFonts w:ascii="Times New Roman" w:hAnsi="Times New Roman" w:cs="Times New Roman"/>
          <w:sz w:val="24"/>
          <w:szCs w:val="24"/>
        </w:rPr>
        <w:t xml:space="preserve"> района Курской области в </w:t>
      </w:r>
      <w:r w:rsidR="005971B7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00651" w:rsidRPr="00C00651">
        <w:rPr>
          <w:rFonts w:ascii="Times New Roman" w:hAnsi="Times New Roman" w:cs="Times New Roman"/>
          <w:sz w:val="24"/>
          <w:szCs w:val="24"/>
        </w:rPr>
        <w:t xml:space="preserve"> «Интернет»</w:t>
      </w:r>
      <w:r w:rsidR="00C00651">
        <w:rPr>
          <w:rFonts w:ascii="Times New Roman" w:hAnsi="Times New Roman" w:cs="Times New Roman"/>
          <w:sz w:val="24"/>
          <w:szCs w:val="24"/>
        </w:rPr>
        <w:t>.</w:t>
      </w: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651" w:rsidRPr="009A6EAE" w:rsidRDefault="00C00651" w:rsidP="00C00651">
      <w:pPr>
        <w:suppressAutoHyphens/>
        <w:jc w:val="both"/>
        <w:rPr>
          <w:bCs/>
        </w:rPr>
      </w:pPr>
      <w:r w:rsidRPr="009A6EAE">
        <w:t xml:space="preserve">Глава </w:t>
      </w:r>
      <w:r w:rsidR="009A6EAE" w:rsidRPr="009A6EAE">
        <w:t xml:space="preserve">Михайловского сельсовета                                                </w:t>
      </w:r>
      <w:r w:rsidR="009A6EAE">
        <w:t xml:space="preserve">                        </w:t>
      </w:r>
      <w:r w:rsidR="009A6EAE" w:rsidRPr="009A6EAE">
        <w:t xml:space="preserve">   </w:t>
      </w:r>
      <w:proofErr w:type="spellStart"/>
      <w:r w:rsidR="009A6EAE" w:rsidRPr="009A6EAE">
        <w:t>В.И.Яношев</w:t>
      </w:r>
      <w:proofErr w:type="spellEnd"/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B9F" w:rsidRDefault="00903B9F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8A74E3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EAE" w:rsidRDefault="004F2DBA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lastRenderedPageBreak/>
        <w:t>Приложение</w:t>
      </w:r>
      <w:r>
        <w:rPr>
          <w:rStyle w:val="a4"/>
          <w:rFonts w:ascii="Times New Roman" w:hAnsi="Times New Roman" w:cs="Times New Roman"/>
          <w:i w:val="0"/>
        </w:rPr>
        <w:br/>
        <w:t>к п</w:t>
      </w:r>
      <w:r w:rsidR="00364B03" w:rsidRPr="008A74E3">
        <w:rPr>
          <w:rStyle w:val="a4"/>
          <w:rFonts w:ascii="Times New Roman" w:hAnsi="Times New Roman" w:cs="Times New Roman"/>
          <w:i w:val="0"/>
        </w:rPr>
        <w:t>остановлению</w:t>
      </w:r>
    </w:p>
    <w:p w:rsidR="009A6EAE" w:rsidRDefault="009A6EAE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>Администрации Михайловского сельсовета</w:t>
      </w:r>
    </w:p>
    <w:p w:rsidR="008A74E3" w:rsidRDefault="009A6EAE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>Рыльского района Курской области</w:t>
      </w:r>
      <w:r w:rsidR="00364B03" w:rsidRPr="008A74E3">
        <w:rPr>
          <w:rStyle w:val="a4"/>
          <w:rFonts w:ascii="Times New Roman" w:hAnsi="Times New Roman" w:cs="Times New Roman"/>
          <w:i w:val="0"/>
        </w:rPr>
        <w:t xml:space="preserve"> </w:t>
      </w:r>
    </w:p>
    <w:p w:rsidR="00364B03" w:rsidRPr="008A74E3" w:rsidRDefault="00364B03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 w:rsidRPr="008A74E3">
        <w:rPr>
          <w:rStyle w:val="a4"/>
          <w:rFonts w:ascii="Times New Roman" w:hAnsi="Times New Roman" w:cs="Times New Roman"/>
          <w:i w:val="0"/>
        </w:rPr>
        <w:t>от </w:t>
      </w:r>
      <w:r w:rsidR="000B0FC9">
        <w:rPr>
          <w:rStyle w:val="a4"/>
          <w:rFonts w:ascii="Times New Roman" w:hAnsi="Times New Roman" w:cs="Times New Roman"/>
          <w:i w:val="0"/>
        </w:rPr>
        <w:t>20</w:t>
      </w:r>
      <w:r w:rsidR="004F2DBA">
        <w:rPr>
          <w:rStyle w:val="a4"/>
          <w:rFonts w:ascii="Times New Roman" w:hAnsi="Times New Roman" w:cs="Times New Roman"/>
          <w:i w:val="0"/>
        </w:rPr>
        <w:t xml:space="preserve"> сентября </w:t>
      </w:r>
      <w:r w:rsidR="00C00651">
        <w:rPr>
          <w:rStyle w:val="a4"/>
          <w:rFonts w:ascii="Times New Roman" w:hAnsi="Times New Roman" w:cs="Times New Roman"/>
          <w:i w:val="0"/>
        </w:rPr>
        <w:t xml:space="preserve"> </w:t>
      </w:r>
      <w:r w:rsidRPr="008A74E3">
        <w:rPr>
          <w:rStyle w:val="a4"/>
          <w:rFonts w:ascii="Times New Roman" w:hAnsi="Times New Roman" w:cs="Times New Roman"/>
          <w:i w:val="0"/>
        </w:rPr>
        <w:t xml:space="preserve">2017 года № </w:t>
      </w:r>
      <w:r w:rsidR="009A6EAE">
        <w:rPr>
          <w:rStyle w:val="a4"/>
          <w:rFonts w:ascii="Times New Roman" w:hAnsi="Times New Roman" w:cs="Times New Roman"/>
          <w:i w:val="0"/>
        </w:rPr>
        <w:t>71</w:t>
      </w:r>
      <w:r w:rsidRPr="008A74E3">
        <w:rPr>
          <w:rStyle w:val="a4"/>
          <w:rFonts w:ascii="Times New Roman" w:hAnsi="Times New Roman" w:cs="Times New Roman"/>
          <w:i w:val="0"/>
        </w:rPr>
        <w:t> </w:t>
      </w:r>
      <w:r w:rsidRPr="008A74E3">
        <w:rPr>
          <w:rStyle w:val="a4"/>
          <w:rFonts w:ascii="Times New Roman" w:hAnsi="Times New Roman" w:cs="Times New Roman"/>
          <w:i w:val="0"/>
        </w:rPr>
        <w:br/>
      </w:r>
    </w:p>
    <w:p w:rsidR="008A74E3" w:rsidRPr="008A74E3" w:rsidRDefault="008A74E3" w:rsidP="008A74E3">
      <w:pPr>
        <w:pStyle w:val="a3"/>
        <w:jc w:val="both"/>
        <w:rPr>
          <w:rFonts w:ascii="Times New Roman" w:hAnsi="Times New Roman" w:cs="Times New Roman"/>
          <w:color w:val="61646A"/>
          <w:sz w:val="24"/>
          <w:szCs w:val="24"/>
          <w:lang w:eastAsia="ru-RU"/>
        </w:rPr>
      </w:pPr>
    </w:p>
    <w:p w:rsidR="00C00651" w:rsidRDefault="00364B03" w:rsidP="008A74E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748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Стратегия развития информационного общества в муниципальном </w:t>
      </w:r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образовании</w:t>
      </w:r>
      <w:r w:rsidR="004F2DBA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района Курской области</w:t>
      </w:r>
    </w:p>
    <w:p w:rsidR="00364B03" w:rsidRPr="008748E3" w:rsidRDefault="00364B03" w:rsidP="008A74E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748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 2017 — 2030 годы</w:t>
      </w:r>
    </w:p>
    <w:p w:rsidR="00364B03" w:rsidRPr="008A74E3" w:rsidRDefault="00364B03" w:rsidP="008A74E3">
      <w:pPr>
        <w:pStyle w:val="a3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Стратегия определяет цели, задачи и меры по реализации внутренней и внешней политики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применения информационных и коммуникационных технологий, направленные на развитие информационного общества.</w:t>
      </w: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Правовую основу настоящей Стратегии составляют Конституция Российской Федерации, Федеральный закон от 28 июня 2014 г. N 172-ФЗ "О стратегическом планировании в Российской Федерации",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, определяющие направления применения информационных и коммуникационных технологий в </w:t>
      </w:r>
      <w:r w:rsidR="00EC2CA6">
        <w:rPr>
          <w:rFonts w:ascii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 муниципальные нормативные правовые акты.</w:t>
      </w: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принципами настоящей Стратегии являются: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прав граждан на доступ к информации;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свободы выбора средств получения знаний при работе с информацией;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сохранение традиционных и привычных для граждан (отличных от цифровых) форм получения товаров и услуг;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государственной защиты интересов российских граждан в информационной сфере.</w:t>
      </w:r>
    </w:p>
    <w:p w:rsidR="00364B03" w:rsidRPr="008A74E3" w:rsidRDefault="00364B03" w:rsidP="008A74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настоящей Стратегии используются следующие основные понятия: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безопасные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индустриальный интернет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информационное общество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жизни граждан;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критическая информационная инфраструктура Российской Федерации (далее -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и)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к)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л)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м)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н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о)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технологически независимые программное обеспечение и сервис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смарт-узлы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другое) в сети, а не в "облаке";</w:t>
      </w:r>
    </w:p>
    <w:p w:rsidR="00364B03" w:rsidRPr="008A74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8748E3" w:rsidRDefault="00364B0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с)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, аналитических систем, информационных систем органов государственной власти Российской Федерации, организаций и граждан.</w:t>
      </w:r>
    </w:p>
    <w:p w:rsidR="008748E3" w:rsidRDefault="008748E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748E3" w:rsidRDefault="008748E3" w:rsidP="008748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Цель настоящей Стратегии и </w:t>
      </w:r>
      <w:r w:rsidRPr="006E6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стратегические </w:t>
      </w:r>
      <w:r w:rsidR="006E611E" w:rsidRPr="006E6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приоритеты </w:t>
      </w:r>
      <w:r w:rsidRPr="006E611E">
        <w:rPr>
          <w:rFonts w:ascii="Times New Roman" w:hAnsi="Times New Roman" w:cs="Times New Roman"/>
          <w:b/>
          <w:sz w:val="24"/>
          <w:szCs w:val="24"/>
          <w:lang w:eastAsia="ru-RU"/>
        </w:rPr>
        <w:t>при развитии информационного общества</w:t>
      </w:r>
    </w:p>
    <w:p w:rsidR="00364B03" w:rsidRPr="008A74E3" w:rsidRDefault="00364B0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Целью настоящей Стратегии является создание условий для формирования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общества знаний.</w:t>
      </w:r>
    </w:p>
    <w:p w:rsidR="00364B03" w:rsidRPr="008A74E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Стратегия призвана способствовать обеспечению следующих интересов граждан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развитие человеческого потенциала;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граждан и государства;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свободного, устойчивого и безопасного взаимодействия граждан и организаций, органов местного самоуправления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F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муниципального управления, развитие экономики и социальной сферы;</w:t>
      </w:r>
    </w:p>
    <w:p w:rsidR="00F31AD2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формирование цифровой экономики.</w:t>
      </w:r>
    </w:p>
    <w:p w:rsidR="00364B03" w:rsidRPr="008A74E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информационной и коммуникационной инфраструктуры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54C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применение российских информационных и коммуникационных технологий;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национальных интересов в области цифровой экономики.</w:t>
      </w:r>
    </w:p>
    <w:p w:rsidR="00364B03" w:rsidRDefault="00364B03" w:rsidP="00F31A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D727BE" w:rsidRPr="008A74E3" w:rsidRDefault="00D727BE" w:rsidP="00F31A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D727BE" w:rsidRDefault="008748E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64B03" w:rsidRPr="00D727BE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информационного пространства с учетом</w:t>
      </w:r>
    </w:p>
    <w:p w:rsidR="00364B03" w:rsidRPr="00D727BE" w:rsidRDefault="00364B0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7BE">
        <w:rPr>
          <w:rFonts w:ascii="Times New Roman" w:hAnsi="Times New Roman" w:cs="Times New Roman"/>
          <w:b/>
          <w:sz w:val="24"/>
          <w:szCs w:val="24"/>
          <w:lang w:eastAsia="ru-RU"/>
        </w:rPr>
        <w:t>потребностей граждан и общества в получении</w:t>
      </w:r>
    </w:p>
    <w:p w:rsidR="00364B03" w:rsidRDefault="00364B0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7BE">
        <w:rPr>
          <w:rFonts w:ascii="Times New Roman" w:hAnsi="Times New Roman" w:cs="Times New Roman"/>
          <w:b/>
          <w:sz w:val="24"/>
          <w:szCs w:val="24"/>
          <w:lang w:eastAsia="ru-RU"/>
        </w:rPr>
        <w:t>качественных и достоверных сведений</w:t>
      </w:r>
    </w:p>
    <w:p w:rsidR="008748E3" w:rsidRPr="00D727BE" w:rsidRDefault="008748E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8A74E3" w:rsidRDefault="00364B03" w:rsidP="00F31A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364B03" w:rsidRPr="008A74E3" w:rsidRDefault="00364B03" w:rsidP="00F31A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364B03" w:rsidRPr="008A74E3" w:rsidRDefault="00364B03" w:rsidP="00F31A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формирования информационного пространства знаний необходимо: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проводить мероприятия в области духовно-нравственного воспитания граждан;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проводить мероприятия по сохранению культуры и общероссийской идентичности народов Российской Федерации;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усовершенствовать механизмы обмена знаниями;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и)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к)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л)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м)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о)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364B03" w:rsidRPr="008A74E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с)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доступные, качественные и легальные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медиапродукты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сервисы российского производства;</w:t>
      </w:r>
    </w:p>
    <w:p w:rsidR="00364B03" w:rsidRDefault="00364B03" w:rsidP="00F31A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т)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F31AD2" w:rsidRPr="008A74E3" w:rsidRDefault="00F31AD2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F31AD2" w:rsidRDefault="00364B03" w:rsidP="008748E3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</w:p>
    <w:p w:rsidR="00364B03" w:rsidRDefault="00C00651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054C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b/>
          <w:sz w:val="24"/>
          <w:szCs w:val="24"/>
          <w:lang w:eastAsia="ru-RU"/>
        </w:rPr>
        <w:t>Михайловский сельсовет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b/>
          <w:sz w:val="24"/>
          <w:szCs w:val="24"/>
          <w:lang w:eastAsia="ru-RU"/>
        </w:rPr>
        <w:t>Рыльского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F31AD2" w:rsidRPr="00F31AD2" w:rsidRDefault="00F31AD2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Целью развития информационной и коммуникационной инфраструктуры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54C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на уровне программного обеспечения и сервисов, предоставляемых с использованием сети "Интернет";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на уровне информационных систем и центров обработки данных;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устойчивого функционирования информационной инфраструктуры необходимо: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Российской Федерации;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использование российских </w:t>
      </w:r>
      <w:proofErr w:type="spellStart"/>
      <w:r w:rsidRPr="008A74E3">
        <w:rPr>
          <w:rFonts w:ascii="Times New Roman" w:hAnsi="Times New Roman" w:cs="Times New Roman"/>
          <w:sz w:val="24"/>
          <w:szCs w:val="24"/>
          <w:lang w:eastAsia="ru-RU"/>
        </w:rPr>
        <w:t>криптоалгоритмов</w:t>
      </w:r>
      <w:proofErr w:type="spellEnd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скоординировать действия, направленные на подключение объектов к информационной инфраструктуре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и Российской Федерации;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364B03" w:rsidRPr="008A74E3" w:rsidRDefault="00364B03" w:rsidP="00F31AD2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использование российских информационных и коммуникационных технологий в органах местного самоуправления;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Для защиты данных в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упорядочить алгоритмы обработки данных и доступа к таким данным;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регулирование и координацию действий при создании и ведении информационных ресурсов в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соблюдения принципа разумной достаточности при обработке данных;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проводить мероприятия по противодействию незаконным обработке и сбору сведений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использовать централизованную систему мониторинга и управления единой сетью электросвязи Российской Федерации;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участие в обеспечении надежность и доступность услуг связи в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в том числе в сельской местности и труднодоступных населенных пунктах;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поддерживать инфраструктуру традиционных услуг связи (почтовая связь, электросвязь).</w:t>
      </w:r>
    </w:p>
    <w:p w:rsidR="00364B03" w:rsidRPr="008A74E3" w:rsidRDefault="00364B03" w:rsidP="00F31A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принять меры по обеспечению устойчивого функционирования местного сегмента сети "Интернет";</w:t>
      </w:r>
    </w:p>
    <w:p w:rsidR="00364B03" w:rsidRPr="008A74E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364B03" w:rsidRDefault="00364B03" w:rsidP="004F46AA">
      <w:pPr>
        <w:pStyle w:val="a3"/>
        <w:ind w:left="4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F31AD2" w:rsidRPr="008A74E3" w:rsidRDefault="00F31AD2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F31AD2" w:rsidRDefault="00364B03" w:rsidP="008748E3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>Применение российских информационных</w:t>
      </w:r>
    </w:p>
    <w:p w:rsidR="00364B03" w:rsidRPr="00F31AD2" w:rsidRDefault="00364B03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AD2">
        <w:rPr>
          <w:rFonts w:ascii="Times New Roman" w:hAnsi="Times New Roman" w:cs="Times New Roman"/>
          <w:b/>
          <w:sz w:val="24"/>
          <w:szCs w:val="24"/>
          <w:lang w:eastAsia="ru-RU"/>
        </w:rPr>
        <w:t>и коммуникационных технологий</w:t>
      </w:r>
    </w:p>
    <w:p w:rsidR="00F31AD2" w:rsidRPr="008A74E3" w:rsidRDefault="00F31AD2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364B03" w:rsidRPr="008A74E3" w:rsidRDefault="00364B03" w:rsidP="00EB31F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конвергенция сетей связи и создание сетей связи нового поколения;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обработка больших объемов данных;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искусственный интеллект;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доверенные технологии электронной идентификаци</w:t>
      </w:r>
      <w:r w:rsidR="00EB31F3">
        <w:rPr>
          <w:rFonts w:ascii="Times New Roman" w:hAnsi="Times New Roman" w:cs="Times New Roman"/>
          <w:sz w:val="24"/>
          <w:szCs w:val="24"/>
          <w:lang w:eastAsia="ru-RU"/>
        </w:rPr>
        <w:t xml:space="preserve">и и аутентификации, в том числе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кредитно-финансовой сфере;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облачные и туманные вычисления;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интернет вещей и индустриальный интернет;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робототехника и биотехнологии;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радиотехника и электронная компонентная база;</w:t>
      </w:r>
    </w:p>
    <w:p w:rsidR="00364B0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и)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информационная безопасность.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EB31F3" w:rsidRDefault="00364B03" w:rsidP="008748E3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новой технологической основы</w:t>
      </w:r>
    </w:p>
    <w:p w:rsidR="00364B03" w:rsidRPr="00EB31F3" w:rsidRDefault="00364B03" w:rsidP="00EB3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для развития экономики и социальной сферы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364B03" w:rsidRPr="008A74E3" w:rsidRDefault="00364B03" w:rsidP="00EB31F3">
      <w:pPr>
        <w:pStyle w:val="a3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стимулирование организаций в целях обеспечения работникам условий для дистанционной занятости;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механизмов электронной демократии;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ж)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364B03" w:rsidRPr="008A74E3" w:rsidRDefault="00EB31F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="00364B03"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="00364B03" w:rsidRPr="008A74E3">
        <w:rPr>
          <w:rFonts w:ascii="Times New Roman" w:hAnsi="Times New Roman" w:cs="Times New Roman"/>
          <w:sz w:val="24"/>
          <w:szCs w:val="24"/>
          <w:lang w:eastAsia="ru-RU"/>
        </w:rPr>
        <w:t>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364B03" w:rsidRPr="008A74E3" w:rsidRDefault="00364B03" w:rsidP="00EB31F3">
      <w:pPr>
        <w:pStyle w:val="a3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электронных форм коммерческих отношений для предприятий малого и среднего бизнеса;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е)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lastRenderedPageBreak/>
        <w:t>ж)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364B0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внедрение систем повышения эффективности труда в муниципальных организациях.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EB31F3" w:rsidRDefault="00364B03" w:rsidP="00B169F2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национальных интересов</w:t>
      </w:r>
    </w:p>
    <w:p w:rsidR="00364B03" w:rsidRPr="00EB31F3" w:rsidRDefault="00364B03" w:rsidP="00EB3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1F3">
        <w:rPr>
          <w:rFonts w:ascii="Times New Roman" w:hAnsi="Times New Roman" w:cs="Times New Roman"/>
          <w:b/>
          <w:sz w:val="24"/>
          <w:szCs w:val="24"/>
          <w:lang w:eastAsia="ru-RU"/>
        </w:rPr>
        <w:t>в области цифровой экономики</w:t>
      </w:r>
    </w:p>
    <w:p w:rsidR="00EB31F3" w:rsidRPr="008A74E3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7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процессе реализации национальных интересов в области цифровой экономики необходимо: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вносить предложения по внесению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законодательство </w:t>
      </w:r>
      <w:r w:rsidR="003D5158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обеспечить защиту данных от несанкционированной и незаконной трансграничной передачи иностранным организациям;</w:t>
      </w:r>
    </w:p>
    <w:p w:rsidR="008748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г)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EB31F3" w:rsidRDefault="00EB31F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748E3" w:rsidRDefault="00B169F2" w:rsidP="008748E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8748E3"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748E3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EB31F3"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>еречень</w:t>
      </w:r>
      <w:r w:rsidR="008748E3" w:rsidRPr="008748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показателей реализации настоящей стратегии и этапы ее реализации</w:t>
      </w:r>
    </w:p>
    <w:p w:rsidR="00EB31F3" w:rsidRPr="00EB31F3" w:rsidRDefault="00EB31F3" w:rsidP="00EB3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осуществления мониторинга реализации настоящей Стратегии администрацией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 перечень показателей ее реализации и значения этих показателей, отражающие: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оценку развития информацио</w:t>
      </w:r>
      <w:bookmarkStart w:id="0" w:name="_GoBack"/>
      <w:bookmarkEnd w:id="0"/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нных и коммуникационных технологий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оценку развития информационного общества в муниципальном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8A74E3" w:rsidRDefault="00364B03" w:rsidP="00EB31F3">
      <w:pPr>
        <w:pStyle w:val="a3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Этапы реализации настоящей Стратегии определяются в плане ее реализации, который разрабатывается и утверждается постановлением администрации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8A74E3" w:rsidRDefault="00364B03" w:rsidP="00EB31F3">
      <w:pPr>
        <w:pStyle w:val="a3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План реализации настоящей Стратегии включает в себя следующие основные мероприятия: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а)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364B03" w:rsidRPr="008A74E3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б)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принятие муниципальных нормативных правовых актов, направленных на реализацию настоящей Стратегии;</w:t>
      </w:r>
    </w:p>
    <w:p w:rsidR="00A44FEF" w:rsidRDefault="00364B0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в)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внесение изменений в муниципальные программы органов местного самоуправления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4FEF" w:rsidRDefault="00A44FEF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A44FEF" w:rsidRDefault="008748E3" w:rsidP="00A44FE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4F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A44FEF" w:rsidRPr="00A44FEF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реализацией настоящей стратегии</w:t>
      </w:r>
    </w:p>
    <w:p w:rsidR="00EB31F3" w:rsidRPr="008A74E3" w:rsidRDefault="00EB31F3" w:rsidP="00EB3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настоящей Стратегии обеспечивается согласованными действиями органов местного самоуправления и организаций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настоящей Стратегии осуществляется за счет бюджетных ассигнований федерального бюджета, бюджета </w:t>
      </w:r>
      <w:r w:rsidR="00CB7D22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бюджета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>, средств государственных внебюджетных фондов и внебюджетных источников.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364B03" w:rsidRPr="008A74E3" w:rsidRDefault="00364B03" w:rsidP="00EB31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Михайловский сельсовет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250F2">
        <w:rPr>
          <w:rFonts w:ascii="Times New Roman" w:hAnsi="Times New Roman" w:cs="Times New Roman"/>
          <w:sz w:val="24"/>
          <w:szCs w:val="24"/>
          <w:lang w:eastAsia="ru-RU"/>
        </w:rPr>
        <w:t>Рыльского</w:t>
      </w:r>
      <w:r w:rsidR="00C006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A74E3">
        <w:rPr>
          <w:rFonts w:ascii="Times New Roman" w:hAnsi="Times New Roman" w:cs="Times New Roman"/>
          <w:sz w:val="24"/>
          <w:szCs w:val="24"/>
          <w:lang w:eastAsia="ru-RU"/>
        </w:rPr>
        <w:t xml:space="preserve"> при реализации настоящей Стратегии.</w:t>
      </w:r>
    </w:p>
    <w:p w:rsidR="00475073" w:rsidRPr="00A44FEF" w:rsidRDefault="00364B03" w:rsidP="008A74E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4E3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результатов деятельности по реализации настоящей Стратегии проводится ежегод</w:t>
      </w:r>
      <w:r w:rsidR="00A44FEF">
        <w:rPr>
          <w:rFonts w:ascii="Times New Roman" w:hAnsi="Times New Roman" w:cs="Times New Roman"/>
          <w:sz w:val="24"/>
          <w:szCs w:val="24"/>
          <w:lang w:eastAsia="ru-RU"/>
        </w:rPr>
        <w:t>но.</w:t>
      </w:r>
    </w:p>
    <w:sectPr w:rsidR="00475073" w:rsidRPr="00A44FEF" w:rsidSect="000B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5C5A47DC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56DB0"/>
    <w:multiLevelType w:val="multilevel"/>
    <w:tmpl w:val="AA7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196"/>
    <w:multiLevelType w:val="hybridMultilevel"/>
    <w:tmpl w:val="79B82704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76A"/>
    <w:multiLevelType w:val="hybridMultilevel"/>
    <w:tmpl w:val="D72C2D1C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519"/>
    <w:multiLevelType w:val="hybridMultilevel"/>
    <w:tmpl w:val="83526652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FCC"/>
    <w:multiLevelType w:val="hybridMultilevel"/>
    <w:tmpl w:val="A37EB476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E5F"/>
    <w:multiLevelType w:val="hybridMultilevel"/>
    <w:tmpl w:val="FA6CB40C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7D97"/>
    <w:multiLevelType w:val="hybridMultilevel"/>
    <w:tmpl w:val="D89A10E8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144"/>
    <w:multiLevelType w:val="hybridMultilevel"/>
    <w:tmpl w:val="E8580B86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821"/>
    <w:multiLevelType w:val="hybridMultilevel"/>
    <w:tmpl w:val="7812B29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307FC"/>
    <w:multiLevelType w:val="hybridMultilevel"/>
    <w:tmpl w:val="C25A7984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4F6F"/>
    <w:multiLevelType w:val="hybridMultilevel"/>
    <w:tmpl w:val="284C69F6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0EC4"/>
    <w:multiLevelType w:val="multilevel"/>
    <w:tmpl w:val="71D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77DFA"/>
    <w:multiLevelType w:val="hybridMultilevel"/>
    <w:tmpl w:val="647A2A86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A04B5"/>
    <w:multiLevelType w:val="hybridMultilevel"/>
    <w:tmpl w:val="9056B000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14EC"/>
    <w:multiLevelType w:val="hybridMultilevel"/>
    <w:tmpl w:val="0686A9EA"/>
    <w:lvl w:ilvl="0" w:tplc="6204CD2A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E0DC6"/>
    <w:multiLevelType w:val="hybridMultilevel"/>
    <w:tmpl w:val="14F09CBA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67A0A"/>
    <w:multiLevelType w:val="multilevel"/>
    <w:tmpl w:val="266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BA1"/>
    <w:multiLevelType w:val="hybridMultilevel"/>
    <w:tmpl w:val="BED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67FB"/>
    <w:multiLevelType w:val="hybridMultilevel"/>
    <w:tmpl w:val="C92E5D4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1287F"/>
    <w:multiLevelType w:val="hybridMultilevel"/>
    <w:tmpl w:val="55540D9A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409C"/>
    <w:multiLevelType w:val="hybridMultilevel"/>
    <w:tmpl w:val="BD2A87FA"/>
    <w:lvl w:ilvl="0" w:tplc="C12AE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F4738"/>
    <w:multiLevelType w:val="hybridMultilevel"/>
    <w:tmpl w:val="C180BFE2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D7F"/>
    <w:multiLevelType w:val="multilevel"/>
    <w:tmpl w:val="294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27A05"/>
    <w:multiLevelType w:val="hybridMultilevel"/>
    <w:tmpl w:val="B7A0F180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950EF"/>
    <w:multiLevelType w:val="hybridMultilevel"/>
    <w:tmpl w:val="628CF20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30911"/>
    <w:multiLevelType w:val="hybridMultilevel"/>
    <w:tmpl w:val="F2424E78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E2EBC"/>
    <w:multiLevelType w:val="hybridMultilevel"/>
    <w:tmpl w:val="A0B0ED04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6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28"/>
  </w:num>
  <w:num w:numId="24">
    <w:abstractNumId w:val="22"/>
  </w:num>
  <w:num w:numId="25">
    <w:abstractNumId w:val="4"/>
  </w:num>
  <w:num w:numId="26">
    <w:abstractNumId w:val="29"/>
  </w:num>
  <w:num w:numId="27">
    <w:abstractNumId w:val="11"/>
  </w:num>
  <w:num w:numId="28">
    <w:abstractNumId w:val="12"/>
  </w:num>
  <w:num w:numId="29">
    <w:abstractNumId w:val="1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A636A9"/>
    <w:rsid w:val="00054C99"/>
    <w:rsid w:val="000B0FC9"/>
    <w:rsid w:val="000B30F5"/>
    <w:rsid w:val="001250F2"/>
    <w:rsid w:val="0026788D"/>
    <w:rsid w:val="00364B03"/>
    <w:rsid w:val="003D5158"/>
    <w:rsid w:val="00475073"/>
    <w:rsid w:val="004F2DBA"/>
    <w:rsid w:val="004F46AA"/>
    <w:rsid w:val="005971B7"/>
    <w:rsid w:val="005E58FC"/>
    <w:rsid w:val="006E611E"/>
    <w:rsid w:val="007A641A"/>
    <w:rsid w:val="008748E3"/>
    <w:rsid w:val="008A74E3"/>
    <w:rsid w:val="00903B9F"/>
    <w:rsid w:val="009A6EAE"/>
    <w:rsid w:val="009B7E1E"/>
    <w:rsid w:val="009D7AE0"/>
    <w:rsid w:val="00A44FEF"/>
    <w:rsid w:val="00A636A9"/>
    <w:rsid w:val="00AD7800"/>
    <w:rsid w:val="00B169F2"/>
    <w:rsid w:val="00BD39F0"/>
    <w:rsid w:val="00BE5A23"/>
    <w:rsid w:val="00C00651"/>
    <w:rsid w:val="00C15A2C"/>
    <w:rsid w:val="00CB7D22"/>
    <w:rsid w:val="00CD3905"/>
    <w:rsid w:val="00D358FC"/>
    <w:rsid w:val="00D727BE"/>
    <w:rsid w:val="00DF748A"/>
    <w:rsid w:val="00EB31F3"/>
    <w:rsid w:val="00EC2CA6"/>
    <w:rsid w:val="00F31AD2"/>
    <w:rsid w:val="00F5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B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364B03"/>
  </w:style>
  <w:style w:type="character" w:customStyle="1" w:styleId="division">
    <w:name w:val="division"/>
    <w:basedOn w:val="a0"/>
    <w:rsid w:val="00364B03"/>
  </w:style>
  <w:style w:type="character" w:customStyle="1" w:styleId="b-foot-buttoni">
    <w:name w:val="b-foot-button__i"/>
    <w:basedOn w:val="a0"/>
    <w:rsid w:val="00364B03"/>
  </w:style>
  <w:style w:type="paragraph" w:styleId="a3">
    <w:name w:val="No Spacing"/>
    <w:uiPriority w:val="1"/>
    <w:qFormat/>
    <w:rsid w:val="008A74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A74E3"/>
    <w:rPr>
      <w:i/>
      <w:iCs/>
    </w:rPr>
  </w:style>
  <w:style w:type="paragraph" w:styleId="a5">
    <w:name w:val="Title"/>
    <w:basedOn w:val="a"/>
    <w:link w:val="a6"/>
    <w:qFormat/>
    <w:rsid w:val="009D7AE0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rsid w:val="009D7AE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7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D7A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34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38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24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7294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15</cp:revision>
  <dcterms:created xsi:type="dcterms:W3CDTF">2017-09-06T08:42:00Z</dcterms:created>
  <dcterms:modified xsi:type="dcterms:W3CDTF">2017-09-20T06:17:00Z</dcterms:modified>
</cp:coreProperties>
</file>