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 СЕЛЬСОВЕТА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КУРСКОЙ ОБЛАСТИ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 30 сентября 2016 года № 85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О внесении изменений и дополнений </w:t>
      </w:r>
      <w:proofErr w:type="gramStart"/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</w:t>
      </w:r>
      <w:proofErr w:type="gramEnd"/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муниципальную программу Михайловского сельсовета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 Курской области «</w:t>
      </w:r>
      <w:proofErr w:type="gramStart"/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Пожарная</w:t>
      </w:r>
      <w:proofErr w:type="gramEnd"/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безопасность и защита населения и территории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 сельсовета Рыльского района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Курской области от чрезвычайных ситуаций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 2014-2017 годы и на период до 2020 года»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 и Уставом муниципального образования «Михайловский сельсовет» Рыльского района Курской области Администрация Михайловского сельсовета Рыльского района постановляет: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1.Внести </w:t>
      </w:r>
      <w:proofErr w:type="spellStart"/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измененияи</w:t>
      </w:r>
      <w:proofErr w:type="spellEnd"/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дополнения в муниципальную программу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2014-2017 годы и на период до 2020 года, утвержденную постановлением Администрации Михайловского сельсовета Рыльского района №80 от 01.11.2013года: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</w:t>
      </w:r>
      <w:proofErr w:type="gramStart"/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)п</w:t>
      </w:r>
      <w:proofErr w:type="gramEnd"/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аспорт муниципальной программы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2014-2017 годы и на период до 2020 года» изложить в новой редакции (прилагается).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</w:t>
      </w:r>
      <w:proofErr w:type="gramStart"/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)Т</w:t>
      </w:r>
      <w:proofErr w:type="gramEnd"/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аблицы 2,3,5,6 Программы изложить в новой редакции (прилагаются).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2.Постановление вступает в силу с момента подписания и подлежит официальному обнародованию.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                                                           </w:t>
      </w:r>
      <w:proofErr w:type="spellStart"/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Постановлением Администрации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01 ноября 2013 года №80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( в редакции постановления</w:t>
      </w:r>
      <w:proofErr w:type="gramEnd"/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Администрации Михайловского сельсовета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 Курской области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30 сентября 2016 года № 85)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ПАСПОРТ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муниципальной программы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 сельсовета Рыльского района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Курской области «Пожарная безопасность 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защита населения и территории Михайловского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сельсовета Рыльского района Курской области </w:t>
      </w:r>
      <w:proofErr w:type="gramStart"/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</w:t>
      </w:r>
      <w:proofErr w:type="gramEnd"/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чрезвычайных ситуаций на 2014-2017 годы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 на период до 2020 года»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8033" w:type="dxa"/>
        <w:tblCellMar>
          <w:left w:w="0" w:type="dxa"/>
          <w:right w:w="0" w:type="dxa"/>
        </w:tblCellMar>
        <w:tblLook w:val="04A0"/>
      </w:tblPr>
      <w:tblGrid>
        <w:gridCol w:w="2516"/>
        <w:gridCol w:w="5517"/>
      </w:tblGrid>
      <w:tr w:rsidR="005C5F83" w:rsidRPr="005C5F83" w:rsidTr="005C5F83">
        <w:tc>
          <w:tcPr>
            <w:tcW w:w="155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40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Михайловского сельсовета Рыльского района Курской области «Пожарная безопасность и защита населения и территории Михайловского сельсовета Рыльского района Курской области от чрезвычайных ситуаций на 2014-2017 годы и на период до 2020 года» (далее </w:t>
            </w:r>
            <w:proofErr w:type="gramStart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рограмма)</w:t>
            </w:r>
          </w:p>
        </w:tc>
      </w:tr>
      <w:tr w:rsidR="005C5F83" w:rsidRPr="005C5F83" w:rsidTr="005C5F83">
        <w:tc>
          <w:tcPr>
            <w:tcW w:w="155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основание для разработки Программы</w:t>
            </w:r>
          </w:p>
        </w:tc>
        <w:tc>
          <w:tcPr>
            <w:tcW w:w="340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-Постановление Администрации Михайловского сельсовета Рыльского района от 01 ноября 2013 г. № 73 «Об утверждении </w:t>
            </w:r>
            <w:proofErr w:type="gramStart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муниципальных Программ Михайловского сельсовета Рыльского района Курской области</w:t>
            </w:r>
            <w:proofErr w:type="gramEnd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C5F83" w:rsidRPr="005C5F83" w:rsidTr="005C5F83">
        <w:tc>
          <w:tcPr>
            <w:tcW w:w="155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40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сельсовета Рыльского района</w:t>
            </w:r>
          </w:p>
        </w:tc>
      </w:tr>
      <w:tr w:rsidR="005C5F83" w:rsidRPr="005C5F83" w:rsidTr="005C5F83">
        <w:tc>
          <w:tcPr>
            <w:tcW w:w="155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340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C5F83" w:rsidRPr="005C5F83" w:rsidTr="005C5F83">
        <w:tc>
          <w:tcPr>
            <w:tcW w:w="155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340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сельсовета Рыльского района</w:t>
            </w:r>
          </w:p>
        </w:tc>
      </w:tr>
      <w:tr w:rsidR="005C5F83" w:rsidRPr="005C5F83" w:rsidTr="005C5F83">
        <w:tc>
          <w:tcPr>
            <w:tcW w:w="155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40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на территории Михайловского сельсовета Рыльского района Курской области</w:t>
            </w:r>
          </w:p>
        </w:tc>
      </w:tr>
      <w:tr w:rsidR="005C5F83" w:rsidRPr="005C5F83" w:rsidTr="005C5F83">
        <w:tc>
          <w:tcPr>
            <w:tcW w:w="155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</w:t>
            </w:r>
            <w:proofErr w:type="gramStart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0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C5F83" w:rsidRPr="005C5F83" w:rsidTr="005C5F83">
        <w:tc>
          <w:tcPr>
            <w:tcW w:w="155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340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5C5F83" w:rsidRPr="005C5F83" w:rsidTr="005C5F83">
        <w:tc>
          <w:tcPr>
            <w:tcW w:w="155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0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поддержание высокой готовности сил и средств ГО к действиям по предназначению;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Поддержания в постоянной готовности и реконструкция системы оповещения населения;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действиям при чрезвычайных ситуациях, бытовых и природных пожарах, при нахождении на водных объектах и действиям по сигналам оповещения.</w:t>
            </w:r>
          </w:p>
        </w:tc>
      </w:tr>
      <w:tr w:rsidR="005C5F83" w:rsidRPr="005C5F83" w:rsidTr="005C5F83">
        <w:tc>
          <w:tcPr>
            <w:tcW w:w="155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proofErr w:type="gramStart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0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 «Пожарная безопасность»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площадь пожаров</w:t>
            </w:r>
          </w:p>
        </w:tc>
      </w:tr>
      <w:tr w:rsidR="005C5F83" w:rsidRPr="005C5F83" w:rsidTr="005C5F83">
        <w:tc>
          <w:tcPr>
            <w:tcW w:w="155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0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будет реализована в 2014-2020 годы в 2 этапа: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2014-2017 годы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2018-2020 годы</w:t>
            </w:r>
          </w:p>
        </w:tc>
      </w:tr>
      <w:tr w:rsidR="005C5F83" w:rsidRPr="005C5F83" w:rsidTr="005C5F83">
        <w:tc>
          <w:tcPr>
            <w:tcW w:w="155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</w:t>
            </w:r>
            <w:proofErr w:type="gramStart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0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осуществляется в объеме </w:t>
            </w: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22,6</w:t>
            </w: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руб., в том числе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поселения–</w:t>
            </w: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21,5</w:t>
            </w: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год–</w:t>
            </w: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2,9</w:t>
            </w: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</w:t>
            </w:r>
            <w:proofErr w:type="gramStart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 год–</w:t>
            </w: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4,0</w:t>
            </w: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год–</w:t>
            </w: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11,6</w:t>
            </w: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год–</w:t>
            </w: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3,0 </w:t>
            </w: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C5F83" w:rsidRPr="005C5F83" w:rsidTr="005C5F83">
        <w:tc>
          <w:tcPr>
            <w:tcW w:w="155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00" w:type="pc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количество и площадь пожаров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охват населения техническими средствами оповещения с 76 до 90%</w:t>
            </w:r>
          </w:p>
        </w:tc>
      </w:tr>
    </w:tbl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муниципальной программе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«Пожарная безопасность 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защита населения и территории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 Рыльского района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Курской области от чрезвычайных ситуаций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 2014-2016 годы и на период до 2020 года»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Таблица 2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Перечень программных мероприятий </w:t>
      </w:r>
      <w:proofErr w:type="gramStart"/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муниципальной</w:t>
      </w:r>
      <w:proofErr w:type="gramEnd"/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программы</w:t>
      </w:r>
      <w:proofErr w:type="gramStart"/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«П</w:t>
      </w:r>
      <w:proofErr w:type="gramEnd"/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ожарная безопасность и защита населения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 территории Михайловского сельсовета Рыльского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района Курской области от чрезвычайных ситуаций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 2014-2016 годы и на период до 2020 года»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7"/>
        <w:gridCol w:w="3833"/>
        <w:gridCol w:w="689"/>
        <w:gridCol w:w="765"/>
        <w:gridCol w:w="765"/>
        <w:gridCol w:w="868"/>
        <w:gridCol w:w="1638"/>
      </w:tblGrid>
      <w:tr w:rsidR="005C5F83" w:rsidRPr="005C5F83" w:rsidTr="005C5F83">
        <w:tc>
          <w:tcPr>
            <w:tcW w:w="945" w:type="dxa"/>
            <w:vMerge w:val="restar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55" w:type="dxa"/>
            <w:vMerge w:val="restar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20" w:type="dxa"/>
            <w:gridSpan w:val="4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тыс</w:t>
            </w:r>
            <w:proofErr w:type="gramStart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455" w:type="dxa"/>
            <w:vMerge w:val="restar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C5F83" w:rsidRPr="005C5F83" w:rsidTr="005C5F83">
        <w:tc>
          <w:tcPr>
            <w:tcW w:w="0" w:type="auto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0" w:type="dxa"/>
            <w:gridSpan w:val="3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0" w:type="auto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F83" w:rsidRPr="005C5F83" w:rsidTr="005C5F83">
        <w:tc>
          <w:tcPr>
            <w:tcW w:w="0" w:type="auto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F83" w:rsidRPr="005C5F83" w:rsidTr="005C5F83">
        <w:tc>
          <w:tcPr>
            <w:tcW w:w="945" w:type="dxa"/>
            <w:vAlign w:val="bottom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vAlign w:val="bottom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vAlign w:val="bottom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vAlign w:val="bottom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vAlign w:val="bottom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vAlign w:val="bottom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vAlign w:val="bottom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C5F83" w:rsidRPr="005C5F83" w:rsidTr="005C5F83">
        <w:tc>
          <w:tcPr>
            <w:tcW w:w="94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 «Пожарная безопасность»</w:t>
            </w:r>
          </w:p>
        </w:tc>
        <w:tc>
          <w:tcPr>
            <w:tcW w:w="720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0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F83" w:rsidRPr="005C5F83" w:rsidTr="005C5F83">
        <w:tc>
          <w:tcPr>
            <w:tcW w:w="94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информационной работы среди населения по соблюдению правил пожарной безопасности (средства массовой информации, листовки, сайт поселения)</w:t>
            </w:r>
          </w:p>
        </w:tc>
        <w:tc>
          <w:tcPr>
            <w:tcW w:w="720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0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сельсовета</w:t>
            </w:r>
          </w:p>
        </w:tc>
      </w:tr>
      <w:tr w:rsidR="005C5F83" w:rsidRPr="005C5F83" w:rsidTr="005C5F83">
        <w:tc>
          <w:tcPr>
            <w:tcW w:w="94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противопожарной опашки населенных пунктов</w:t>
            </w:r>
          </w:p>
        </w:tc>
        <w:tc>
          <w:tcPr>
            <w:tcW w:w="720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сельсовета</w:t>
            </w:r>
          </w:p>
        </w:tc>
      </w:tr>
      <w:tr w:rsidR="005C5F83" w:rsidRPr="005C5F83" w:rsidTr="005C5F83">
        <w:tc>
          <w:tcPr>
            <w:tcW w:w="94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F83" w:rsidRPr="005C5F83" w:rsidTr="005C5F83">
        <w:tc>
          <w:tcPr>
            <w:tcW w:w="94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0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5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муниципальной программе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«Пожарная безопасность 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защита населения и территории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 Рыльского района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Курской области от чрезвычайных ситуаций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 2014-2016 годы и на период до 2020 года»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Таблица 3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Перечень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мероприятий муниципальной программы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«Пожарная безопасность и защита населения 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территории Михайловского сельсовета Рыльского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района Курской области от чрезвычайных ситуаций </w:t>
      </w:r>
      <w:proofErr w:type="gramStart"/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</w:t>
      </w:r>
      <w:proofErr w:type="gramEnd"/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2014-2016 годы и на период до 2020 года»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6980" w:type="dxa"/>
        <w:tblCellMar>
          <w:left w:w="0" w:type="dxa"/>
          <w:right w:w="0" w:type="dxa"/>
        </w:tblCellMar>
        <w:tblLook w:val="04A0"/>
      </w:tblPr>
      <w:tblGrid>
        <w:gridCol w:w="622"/>
        <w:gridCol w:w="1695"/>
        <w:gridCol w:w="55"/>
        <w:gridCol w:w="929"/>
        <w:gridCol w:w="1068"/>
        <w:gridCol w:w="1754"/>
        <w:gridCol w:w="1593"/>
        <w:gridCol w:w="55"/>
        <w:gridCol w:w="1529"/>
        <w:gridCol w:w="55"/>
      </w:tblGrid>
      <w:tr w:rsidR="005C5F83" w:rsidRPr="005C5F83" w:rsidTr="005C5F83">
        <w:tc>
          <w:tcPr>
            <w:tcW w:w="570" w:type="dxa"/>
            <w:vMerge w:val="restar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705" w:type="dxa"/>
            <w:vMerge w:val="restar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мероприятия,</w:t>
            </w:r>
          </w:p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</w:t>
            </w:r>
          </w:p>
        </w:tc>
        <w:tc>
          <w:tcPr>
            <w:tcW w:w="825" w:type="dxa"/>
            <w:gridSpan w:val="2"/>
            <w:vMerge w:val="restar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3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665" w:type="dxa"/>
            <w:gridSpan w:val="2"/>
            <w:vMerge w:val="restar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</w:t>
            </w: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реализации основного</w:t>
            </w:r>
            <w:proofErr w:type="gramStart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 </w:t>
            </w: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программы</w:t>
            </w:r>
          </w:p>
        </w:tc>
        <w:tc>
          <w:tcPr>
            <w:tcW w:w="1815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   государственной программы   </w:t>
            </w: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(подпрограммы)</w:t>
            </w:r>
          </w:p>
        </w:tc>
      </w:tr>
      <w:tr w:rsidR="005C5F83" w:rsidRPr="005C5F83" w:rsidTr="005C5F83">
        <w:tc>
          <w:tcPr>
            <w:tcW w:w="0" w:type="auto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</w:p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03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F83" w:rsidRPr="005C5F83" w:rsidTr="005C5F83">
        <w:tc>
          <w:tcPr>
            <w:tcW w:w="57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F83" w:rsidRPr="005C5F83" w:rsidTr="005C5F83">
        <w:tc>
          <w:tcPr>
            <w:tcW w:w="57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 «Пожарная безопасность»</w:t>
            </w:r>
          </w:p>
        </w:tc>
        <w:tc>
          <w:tcPr>
            <w:tcW w:w="6180" w:type="dxa"/>
            <w:gridSpan w:val="7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F83" w:rsidRPr="005C5F83" w:rsidTr="005C5F83">
        <w:tc>
          <w:tcPr>
            <w:tcW w:w="570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0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информационной работы среди населения по соблюдению правил пожарной безопасности (средства массовой информации, листовки, сайт поселения)</w:t>
            </w:r>
          </w:p>
        </w:tc>
        <w:tc>
          <w:tcPr>
            <w:tcW w:w="825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3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и площади пожаров</w:t>
            </w:r>
          </w:p>
        </w:tc>
        <w:tc>
          <w:tcPr>
            <w:tcW w:w="2145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F83" w:rsidRPr="005C5F83" w:rsidTr="005C5F83">
        <w:tc>
          <w:tcPr>
            <w:tcW w:w="570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0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противопожарной опашки населенных пунктов</w:t>
            </w:r>
          </w:p>
        </w:tc>
        <w:tc>
          <w:tcPr>
            <w:tcW w:w="825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7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3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угрозы распространения ландшафтных пожаров</w:t>
            </w:r>
          </w:p>
        </w:tc>
        <w:tc>
          <w:tcPr>
            <w:tcW w:w="2145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пожаров</w:t>
            </w:r>
          </w:p>
        </w:tc>
        <w:tc>
          <w:tcPr>
            <w:tcW w:w="15" w:type="dxa"/>
            <w:vAlign w:val="center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F83" w:rsidRPr="005C5F83" w:rsidTr="005C5F83">
        <w:tc>
          <w:tcPr>
            <w:tcW w:w="930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муниципальной программе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«Пожарная безопасность 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защита населения и территории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  Рыльского района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Курской области от чрезвычайных ситуаций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 2014-2016 годы и на период до 2020 года»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Таблица 5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Прогноз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сводных показателей муниципальных заданий </w:t>
      </w:r>
      <w:proofErr w:type="gramStart"/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</w:t>
      </w:r>
      <w:proofErr w:type="gramEnd"/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оказание услуг по муниципальной программе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lastRenderedPageBreak/>
        <w:t>«Пожарная безопасность и защита населения 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территории Михайловского сельсовета Рыльского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района Курской области от чрезвычайных ситуаций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 2014-2016 годы и на период до 2020 года»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7330" w:type="dxa"/>
        <w:tblCellMar>
          <w:left w:w="0" w:type="dxa"/>
          <w:right w:w="0" w:type="dxa"/>
        </w:tblCellMar>
        <w:tblLook w:val="04A0"/>
      </w:tblPr>
      <w:tblGrid>
        <w:gridCol w:w="1660"/>
        <w:gridCol w:w="560"/>
        <w:gridCol w:w="560"/>
        <w:gridCol w:w="560"/>
        <w:gridCol w:w="526"/>
        <w:gridCol w:w="560"/>
        <w:gridCol w:w="595"/>
        <w:gridCol w:w="595"/>
        <w:gridCol w:w="595"/>
        <w:gridCol w:w="526"/>
        <w:gridCol w:w="593"/>
      </w:tblGrid>
      <w:tr w:rsidR="005C5F83" w:rsidRPr="005C5F83" w:rsidTr="005C5F83">
        <w:tc>
          <w:tcPr>
            <w:tcW w:w="2340" w:type="dxa"/>
            <w:vMerge w:val="restar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услуги, показателя объема услуги мероприятия</w:t>
            </w:r>
          </w:p>
        </w:tc>
        <w:tc>
          <w:tcPr>
            <w:tcW w:w="3960" w:type="dxa"/>
            <w:gridSpan w:val="5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</w:t>
            </w:r>
          </w:p>
        </w:tc>
        <w:tc>
          <w:tcPr>
            <w:tcW w:w="4695" w:type="dxa"/>
            <w:gridSpan w:val="5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оказание  муниципальной услуги, тыс. руб.</w:t>
            </w:r>
          </w:p>
        </w:tc>
      </w:tr>
      <w:tr w:rsidR="005C5F83" w:rsidRPr="005C5F83" w:rsidTr="005C5F83">
        <w:tc>
          <w:tcPr>
            <w:tcW w:w="0" w:type="auto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4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08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3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</w:tr>
      <w:tr w:rsidR="005C5F83" w:rsidRPr="005C5F83" w:rsidTr="005C5F83">
        <w:tc>
          <w:tcPr>
            <w:tcW w:w="234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F83" w:rsidRPr="005C5F83" w:rsidTr="005C5F83">
        <w:tc>
          <w:tcPr>
            <w:tcW w:w="234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и ее содержание:</w:t>
            </w:r>
          </w:p>
        </w:tc>
        <w:tc>
          <w:tcPr>
            <w:tcW w:w="8655" w:type="dxa"/>
            <w:gridSpan w:val="10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программы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задания учреждение не имеет</w:t>
            </w:r>
          </w:p>
        </w:tc>
      </w:tr>
      <w:tr w:rsidR="005C5F83" w:rsidRPr="005C5F83" w:rsidTr="005C5F83">
        <w:tc>
          <w:tcPr>
            <w:tcW w:w="234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услуги: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F83" w:rsidRPr="005C5F83" w:rsidTr="005C5F83">
        <w:tc>
          <w:tcPr>
            <w:tcW w:w="234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 1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8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3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F83" w:rsidRPr="005C5F83" w:rsidTr="005C5F83">
        <w:tc>
          <w:tcPr>
            <w:tcW w:w="234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8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3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муниципальной программе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«Пожарная безопасность 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защита населения и территории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 Рыльского района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Курской области от чрезвычайных ситуаций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 2014-2016 годы и на период до 2020 год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Таблица 6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Расходы местного бюджета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 реализацию муниципальной программы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«Пожарная безопасность и защита населения и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территории Михайловского сельсовета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Рыльского района Курской области </w:t>
      </w:r>
      <w:proofErr w:type="gramStart"/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</w:t>
      </w:r>
      <w:proofErr w:type="gramEnd"/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чрезвычайны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ситуаций на 2014-2016 годы и на период до 2020 года»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7320" w:type="dxa"/>
        <w:tblCellMar>
          <w:left w:w="0" w:type="dxa"/>
          <w:right w:w="0" w:type="dxa"/>
        </w:tblCellMar>
        <w:tblLook w:val="04A0"/>
      </w:tblPr>
      <w:tblGrid>
        <w:gridCol w:w="1616"/>
        <w:gridCol w:w="1587"/>
        <w:gridCol w:w="1568"/>
        <w:gridCol w:w="715"/>
        <w:gridCol w:w="620"/>
        <w:gridCol w:w="539"/>
        <w:gridCol w:w="198"/>
        <w:gridCol w:w="89"/>
        <w:gridCol w:w="469"/>
        <w:gridCol w:w="469"/>
        <w:gridCol w:w="469"/>
        <w:gridCol w:w="469"/>
        <w:gridCol w:w="59"/>
        <w:gridCol w:w="488"/>
      </w:tblGrid>
      <w:tr w:rsidR="005C5F83" w:rsidRPr="005C5F83" w:rsidTr="005C5F83">
        <w:tc>
          <w:tcPr>
            <w:tcW w:w="840" w:type="dxa"/>
            <w:vMerge w:val="restar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5" w:type="dxa"/>
            <w:vMerge w:val="restar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мероприятия</w:t>
            </w:r>
          </w:p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75" w:type="dxa"/>
            <w:vMerge w:val="restar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625" w:type="dxa"/>
            <w:gridSpan w:val="4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 </w:t>
            </w:r>
            <w:hyperlink r:id="rId4" w:anchor="Par866" w:history="1">
              <w:r w:rsidRPr="005C5F83">
                <w:rPr>
                  <w:rFonts w:ascii="Times New Roman" w:eastAsia="Times New Roman" w:hAnsi="Times New Roman" w:cs="Times New Roman"/>
                  <w:color w:val="0345B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120" w:type="dxa"/>
            <w:gridSpan w:val="6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</w:t>
            </w:r>
            <w:hyperlink r:id="rId5" w:anchor="Par867" w:history="1">
              <w:r w:rsidRPr="005C5F83">
                <w:rPr>
                  <w:rFonts w:ascii="Times New Roman" w:eastAsia="Times New Roman" w:hAnsi="Times New Roman" w:cs="Times New Roman"/>
                  <w:color w:val="0345BF"/>
                  <w:sz w:val="24"/>
                  <w:szCs w:val="24"/>
                  <w:lang w:eastAsia="ru-RU"/>
                </w:rPr>
                <w:t>&lt;2&gt;</w:t>
              </w:r>
            </w:hyperlink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(тыс. руб.), годы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F83" w:rsidRPr="005C5F83" w:rsidTr="005C5F83">
        <w:tc>
          <w:tcPr>
            <w:tcW w:w="0" w:type="auto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7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5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20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</w:tr>
      <w:tr w:rsidR="005C5F83" w:rsidRPr="005C5F83" w:rsidTr="005C5F83">
        <w:tc>
          <w:tcPr>
            <w:tcW w:w="84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5F83" w:rsidRPr="005C5F83" w:rsidTr="005C5F83">
        <w:tc>
          <w:tcPr>
            <w:tcW w:w="840" w:type="dxa"/>
            <w:vMerge w:val="restar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415" w:type="dxa"/>
            <w:vMerge w:val="restart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и защита населения и территории Михайловского сельсовета от чрезвычайных ситуаций на 2014-2016 годы и на период до 2020 года</w:t>
            </w:r>
          </w:p>
        </w:tc>
        <w:tc>
          <w:tcPr>
            <w:tcW w:w="127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  <w:hyperlink r:id="rId6" w:anchor="Par868" w:history="1">
              <w:r w:rsidRPr="005C5F83">
                <w:rPr>
                  <w:rFonts w:ascii="Times New Roman" w:eastAsia="Times New Roman" w:hAnsi="Times New Roman" w:cs="Times New Roman"/>
                  <w:color w:val="0345BF"/>
                  <w:sz w:val="24"/>
                  <w:szCs w:val="24"/>
                  <w:lang w:eastAsia="ru-RU"/>
                </w:rPr>
                <w:t>&lt;3&gt;</w:t>
              </w:r>
            </w:hyperlink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20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F83" w:rsidRPr="005C5F83" w:rsidTr="005C5F83">
        <w:tc>
          <w:tcPr>
            <w:tcW w:w="0" w:type="auto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0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20" w:type="dxa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20" w:type="dxa"/>
            <w:gridSpan w:val="2"/>
            <w:hideMark/>
          </w:tcPr>
          <w:p w:rsidR="005C5F83" w:rsidRPr="005C5F83" w:rsidRDefault="005C5F83" w:rsidP="005C5F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F83" w:rsidRPr="005C5F83" w:rsidTr="005C5F83">
        <w:tc>
          <w:tcPr>
            <w:tcW w:w="1965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5C5F83" w:rsidRPr="005C5F83" w:rsidRDefault="005C5F83" w:rsidP="005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&lt;1</w:t>
      </w:r>
      <w:proofErr w:type="gramStart"/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&gt; Д</w:t>
      </w:r>
      <w:proofErr w:type="gramEnd"/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присвоения кода бюджетной классификации указываются реквизиты нормативного правового акта о выделении средств местного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бюджета на реализацию основных мероприятий муниципальной программы. Для муниципальных программ Михайловского сельсовета разрабатываемых в 2013 году–после принятия местного бюджета на 2014 год и на плановый период 2015 и 2016 годов.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&lt;3</w:t>
      </w:r>
      <w:proofErr w:type="gramStart"/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&gt; З</w:t>
      </w:r>
      <w:proofErr w:type="gramEnd"/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десь и далее в строке «всего» указываются все необходимые расходы на реализацию Муниципальной программы (мероприятия), учитывающие расходы, предусмотренные нормативными правовыми актами, в результате которых возникают расходные обязательства.</w:t>
      </w:r>
    </w:p>
    <w:p w:rsidR="005C5F83" w:rsidRPr="005C5F83" w:rsidRDefault="005C5F83" w:rsidP="005C5F8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&lt;4</w:t>
      </w:r>
      <w:proofErr w:type="gramStart"/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&gt; П</w:t>
      </w:r>
      <w:proofErr w:type="gramEnd"/>
      <w:r w:rsidRPr="005C5F8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од обеспечением реализации муниципальной программы понимается деятельность, не направленная на реализацию мероприятий.</w:t>
      </w:r>
    </w:p>
    <w:p w:rsidR="00A25223" w:rsidRPr="005C5F83" w:rsidRDefault="00A25223" w:rsidP="005C5F83"/>
    <w:sectPr w:rsidR="00A25223" w:rsidRPr="005C5F8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35E6"/>
    <w:rsid w:val="005C5F83"/>
    <w:rsid w:val="006135E6"/>
    <w:rsid w:val="00630F6C"/>
    <w:rsid w:val="00A25223"/>
    <w:rsid w:val="00B80655"/>
    <w:rsid w:val="00F5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5E6"/>
    <w:rPr>
      <w:b/>
      <w:bCs/>
    </w:rPr>
  </w:style>
  <w:style w:type="paragraph" w:customStyle="1" w:styleId="consplusnormal">
    <w:name w:val="consplusnormal"/>
    <w:basedOn w:val="a"/>
    <w:rsid w:val="005C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5C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F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%D0%94%D0%BE%D0%BC%D0%B0%D1%88%D0%BD%D0%B8%D0%B9%20%D0%BA%D0%BE%D0%BC%D0%BF%D1%8C%D1%8E%D1%82%D0%B5%D1%80\Desktop\%D0%A1%D0%BA%D0%B0%D1%87%D0%B8%D0%B2%D0%B0%D0%BD%D0%B8%D0%B5\Attachments_mihailovskiy-selsovet@ya.ru_2016-10-11_15-29-31\85.doc" TargetMode="External"/><Relationship Id="rId5" Type="http://schemas.openxmlformats.org/officeDocument/2006/relationships/hyperlink" Target="file:///C:\Users\%D0%94%D0%BE%D0%BC%D0%B0%D1%88%D0%BD%D0%B8%D0%B9%20%D0%BA%D0%BE%D0%BC%D0%BF%D1%8C%D1%8E%D1%82%D0%B5%D1%80\Desktop\%D0%A1%D0%BA%D0%B0%D1%87%D0%B8%D0%B2%D0%B0%D0%BD%D0%B8%D0%B5\Attachments_mihailovskiy-selsovet@ya.ru_2016-10-11_15-29-31\85.doc" TargetMode="External"/><Relationship Id="rId4" Type="http://schemas.openxmlformats.org/officeDocument/2006/relationships/hyperlink" Target="file:///C:\Users\%D0%94%D0%BE%D0%BC%D0%B0%D1%88%D0%BD%D0%B8%D0%B9%20%D0%BA%D0%BE%D0%BC%D0%BF%D1%8C%D1%8E%D1%82%D0%B5%D1%80\Desktop\%D0%A1%D0%BA%D0%B0%D1%87%D0%B8%D0%B2%D0%B0%D0%BD%D0%B8%D0%B5\Attachments_mihailovskiy-selsovet@ya.ru_2016-10-11_15-29-31\8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1641</Words>
  <Characters>9358</Characters>
  <Application>Microsoft Office Word</Application>
  <DocSecurity>0</DocSecurity>
  <Lines>77</Lines>
  <Paragraphs>21</Paragraphs>
  <ScaleCrop>false</ScaleCrop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2023-05-16T10:42:00Z</dcterms:created>
  <dcterms:modified xsi:type="dcterms:W3CDTF">2023-05-16T10:42:00Z</dcterms:modified>
</cp:coreProperties>
</file>