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E0" w:rsidRPr="00F756E0" w:rsidRDefault="00F756E0" w:rsidP="00F756E0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756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ОДОБРЕНО</w:t>
      </w:r>
    </w:p>
    <w:p w:rsidR="00F756E0" w:rsidRPr="00F756E0" w:rsidRDefault="00F756E0" w:rsidP="00F756E0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756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Решением Собрания депутатов</w:t>
      </w:r>
    </w:p>
    <w:p w:rsidR="00F756E0" w:rsidRPr="00F756E0" w:rsidRDefault="00F756E0" w:rsidP="00F756E0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756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Михайловского сельсовета</w:t>
      </w:r>
    </w:p>
    <w:p w:rsidR="00F756E0" w:rsidRPr="00F756E0" w:rsidRDefault="00F756E0" w:rsidP="00F756E0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756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  15.11.2019 г. № 34</w:t>
      </w:r>
    </w:p>
    <w:p w:rsidR="00F756E0" w:rsidRPr="00F756E0" w:rsidRDefault="00F756E0" w:rsidP="00F756E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756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756E0" w:rsidRPr="00F756E0" w:rsidRDefault="00F756E0" w:rsidP="00F756E0">
      <w:pPr>
        <w:shd w:val="clear" w:color="auto" w:fill="FFFFFF"/>
        <w:spacing w:after="100" w:afterAutospacing="1" w:line="240" w:lineRule="auto"/>
        <w:outlineLvl w:val="1"/>
        <w:rPr>
          <w:rFonts w:ascii="inherit" w:eastAsia="Times New Roman" w:hAnsi="inherit" w:cs="Times New Roman"/>
          <w:color w:val="252525"/>
          <w:sz w:val="36"/>
          <w:szCs w:val="36"/>
          <w:lang w:eastAsia="ru-RU"/>
        </w:rPr>
      </w:pPr>
      <w:r w:rsidRPr="00F756E0">
        <w:rPr>
          <w:rFonts w:ascii="inherit" w:eastAsia="Times New Roman" w:hAnsi="inherit" w:cs="Times New Roman"/>
          <w:color w:val="252525"/>
          <w:sz w:val="36"/>
          <w:szCs w:val="36"/>
          <w:lang w:eastAsia="ru-RU"/>
        </w:rPr>
        <w:t> </w:t>
      </w:r>
    </w:p>
    <w:p w:rsidR="00F756E0" w:rsidRPr="00F756E0" w:rsidRDefault="00F756E0" w:rsidP="00F756E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756E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Основные показатели прогноза социально-экономического развития</w:t>
      </w:r>
    </w:p>
    <w:p w:rsidR="00F756E0" w:rsidRPr="00F756E0" w:rsidRDefault="00F756E0" w:rsidP="00F756E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756E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Михайловского сельсовета на 2020 год и основных параметров прогноза</w:t>
      </w:r>
    </w:p>
    <w:p w:rsidR="00F756E0" w:rsidRPr="00F756E0" w:rsidRDefault="00F756E0" w:rsidP="00F756E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756E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социально-экономического развития Михайловского сельсовета до 2022 года</w:t>
      </w:r>
    </w:p>
    <w:p w:rsidR="00F756E0" w:rsidRPr="00F756E0" w:rsidRDefault="00F756E0" w:rsidP="00F756E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756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92"/>
        <w:gridCol w:w="627"/>
        <w:gridCol w:w="775"/>
        <w:gridCol w:w="832"/>
        <w:gridCol w:w="769"/>
        <w:gridCol w:w="769"/>
        <w:gridCol w:w="769"/>
      </w:tblGrid>
      <w:tr w:rsidR="00F756E0" w:rsidRPr="00F756E0" w:rsidTr="00F756E0">
        <w:trPr>
          <w:tblHeader/>
        </w:trPr>
        <w:tc>
          <w:tcPr>
            <w:tcW w:w="4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F756E0" w:rsidRPr="00F756E0" w:rsidTr="00F756E0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6E0" w:rsidRPr="00F756E0" w:rsidRDefault="00F756E0" w:rsidP="00F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6E0" w:rsidRPr="00F756E0" w:rsidRDefault="00F756E0" w:rsidP="00F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6E0" w:rsidRPr="00F756E0" w:rsidRDefault="00F756E0" w:rsidP="00F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6E0" w:rsidRPr="00F756E0" w:rsidRDefault="00F756E0" w:rsidP="00F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</w:tr>
      <w:tr w:rsidR="00F756E0" w:rsidRPr="00F756E0" w:rsidTr="00F756E0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6E0" w:rsidRPr="00F756E0" w:rsidTr="00F756E0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ценах соответствующих лет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</w:t>
            </w:r>
          </w:p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56E0" w:rsidRPr="00F756E0" w:rsidTr="00F756E0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сельского хозяйства (к предыдущему году)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56E0" w:rsidRPr="00F756E0" w:rsidTr="00F756E0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Прибыль прибыльных организаций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</w:t>
            </w:r>
          </w:p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56E0" w:rsidRPr="00F756E0" w:rsidTr="00F756E0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плата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F756E0" w:rsidRPr="00F756E0" w:rsidTr="00F756E0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F756E0" w:rsidRPr="00F756E0" w:rsidTr="00F756E0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(снижения)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6E0" w:rsidRPr="00F756E0" w:rsidTr="00F756E0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предыдущему году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6E0" w:rsidRPr="00F756E0" w:rsidRDefault="00F756E0" w:rsidP="00F756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</w:tr>
    </w:tbl>
    <w:p w:rsidR="00F756E0" w:rsidRPr="00F756E0" w:rsidRDefault="00F756E0" w:rsidP="00F756E0">
      <w:pPr>
        <w:spacing w:before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6E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52525" stroked="f"/>
        </w:pict>
      </w:r>
    </w:p>
    <w:p w:rsidR="00F756E0" w:rsidRPr="00F756E0" w:rsidRDefault="00F756E0" w:rsidP="00F756E0">
      <w:pPr>
        <w:shd w:val="clear" w:color="auto" w:fill="FFFFFF"/>
        <w:spacing w:before="200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hyperlink r:id="rId5" w:tooltip="Распечатать материал &lt; Основные показатели прогноза социально-экономического развития  Михайловского сельсовета на 2020 год и основных параметров прогноза  социально-экономического развития Михайловского сельсовета до 2022 года &gt;" w:history="1">
        <w:r w:rsidRPr="00F756E0">
          <w:rPr>
            <w:rFonts w:ascii="PT-Astra-Sans-Regular" w:eastAsia="Times New Roman" w:hAnsi="PT-Astra-Sans-Regular" w:cs="Times New Roman"/>
            <w:color w:val="6C757D"/>
            <w:sz w:val="16"/>
            <w:lang w:eastAsia="ru-RU"/>
          </w:rPr>
          <w:t> Печать</w:t>
        </w:r>
        <w:r w:rsidRPr="00F756E0">
          <w:rPr>
            <w:rFonts w:ascii="PT-Astra-Sans-Regular" w:eastAsia="Times New Roman" w:hAnsi="PT-Astra-Sans-Regular" w:cs="Times New Roman"/>
            <w:color w:val="0345BF"/>
            <w:sz w:val="16"/>
            <w:lang w:eastAsia="ru-RU"/>
          </w:rPr>
          <w:t> </w:t>
        </w:r>
      </w:hyperlink>
      <w:r w:rsidRPr="00F756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</w:t>
      </w:r>
      <w:hyperlink r:id="rId6" w:tooltip="Отправить ссылку другу" w:history="1">
        <w:r w:rsidRPr="00F756E0">
          <w:rPr>
            <w:rFonts w:ascii="PT-Astra-Sans-Regular" w:eastAsia="Times New Roman" w:hAnsi="PT-Astra-Sans-Regular" w:cs="Times New Roman"/>
            <w:color w:val="6C757D"/>
            <w:sz w:val="16"/>
            <w:lang w:eastAsia="ru-RU"/>
          </w:rPr>
          <w:t> </w:t>
        </w:r>
        <w:proofErr w:type="spellStart"/>
        <w:r w:rsidRPr="00F756E0">
          <w:rPr>
            <w:rFonts w:ascii="PT-Astra-Sans-Regular" w:eastAsia="Times New Roman" w:hAnsi="PT-Astra-Sans-Regular" w:cs="Times New Roman"/>
            <w:color w:val="6C757D"/>
            <w:sz w:val="16"/>
            <w:lang w:eastAsia="ru-RU"/>
          </w:rPr>
          <w:t>E-mail</w:t>
        </w:r>
        <w:proofErr w:type="spellEnd"/>
      </w:hyperlink>
    </w:p>
    <w:p w:rsidR="00A25223" w:rsidRPr="00F756E0" w:rsidRDefault="00A25223" w:rsidP="00F756E0"/>
    <w:sectPr w:rsidR="00A25223" w:rsidRPr="00F756E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11546E"/>
    <w:multiLevelType w:val="multilevel"/>
    <w:tmpl w:val="71C2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8"/>
  </w:num>
  <w:num w:numId="11">
    <w:abstractNumId w:val="7"/>
  </w:num>
  <w:num w:numId="12">
    <w:abstractNumId w:val="14"/>
  </w:num>
  <w:num w:numId="13">
    <w:abstractNumId w:val="4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36AD0"/>
    <w:rsid w:val="000B65C8"/>
    <w:rsid w:val="00291D64"/>
    <w:rsid w:val="004A5E3B"/>
    <w:rsid w:val="00507506"/>
    <w:rsid w:val="00521F9E"/>
    <w:rsid w:val="00567756"/>
    <w:rsid w:val="00630F6C"/>
    <w:rsid w:val="006A38F5"/>
    <w:rsid w:val="006A58BC"/>
    <w:rsid w:val="00735D9E"/>
    <w:rsid w:val="0078321E"/>
    <w:rsid w:val="007872DA"/>
    <w:rsid w:val="00860C13"/>
    <w:rsid w:val="00887B57"/>
    <w:rsid w:val="008976E7"/>
    <w:rsid w:val="00996C3D"/>
    <w:rsid w:val="009D5A88"/>
    <w:rsid w:val="00A25223"/>
    <w:rsid w:val="00A60ABF"/>
    <w:rsid w:val="00B80655"/>
    <w:rsid w:val="00BF2440"/>
    <w:rsid w:val="00C96EAC"/>
    <w:rsid w:val="00CB1EE1"/>
    <w:rsid w:val="00D404E8"/>
    <w:rsid w:val="00E2777F"/>
    <w:rsid w:val="00E726D2"/>
    <w:rsid w:val="00EE3C43"/>
    <w:rsid w:val="00F167DC"/>
    <w:rsid w:val="00F756E0"/>
    <w:rsid w:val="00FB2070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8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  <w:style w:type="character" w:styleId="a6">
    <w:name w:val="Emphasis"/>
    <w:basedOn w:val="a0"/>
    <w:uiPriority w:val="20"/>
    <w:qFormat/>
    <w:rsid w:val="0078321E"/>
    <w:rPr>
      <w:i/>
      <w:iCs/>
    </w:rPr>
  </w:style>
  <w:style w:type="paragraph" w:customStyle="1" w:styleId="consnormal">
    <w:name w:val="consnormal"/>
    <w:basedOn w:val="a"/>
    <w:rsid w:val="0073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58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21">
    <w:name w:val="bodytext21"/>
    <w:basedOn w:val="a"/>
    <w:rsid w:val="006A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F75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hajlovskij46.ru/index.php/component/mailto/?tmpl=component&amp;template=shaper_helixultimate&amp;link=dc2a3578de006bc1efb5f6a9fca318e1c57e1781" TargetMode="External"/><Relationship Id="rId5" Type="http://schemas.openxmlformats.org/officeDocument/2006/relationships/hyperlink" Target="https://mihajlovskij46.ru/index.php/administratsiya-mo/byudzhetnyj-uchet-i-otchetnost/1572-osnovnye-pokazateli-prognoza-sotsialno-ekonomicheskogo-razvitiya-mikhajlovskogo-selsoveta-na-2020-god-i-osnovnykh-parametrov-prognoza-sotsialno-ekonomicheskogo-razvitiya-mikhajlovskogo-selsoveta-do-2022-goda?tmpl=component&amp;prin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2023-05-14T20:29:00Z</dcterms:created>
  <dcterms:modified xsi:type="dcterms:W3CDTF">2023-05-14T20:29:00Z</dcterms:modified>
</cp:coreProperties>
</file>