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6A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СОБРАНИЕ</w:t>
      </w:r>
      <w:r>
        <w:rPr>
          <w:rFonts w:ascii="Times New Roman" w:hAnsi="Times New Roman"/>
          <w:sz w:val="24"/>
          <w:szCs w:val="24"/>
        </w:rPr>
        <w:t xml:space="preserve"> ДЕПУТАТОВ</w:t>
      </w:r>
    </w:p>
    <w:p w:rsidR="0099136A" w:rsidRPr="00940165" w:rsidRDefault="00393A79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="0099136A">
        <w:rPr>
          <w:rFonts w:ascii="Times New Roman" w:hAnsi="Times New Roman"/>
          <w:sz w:val="24"/>
          <w:szCs w:val="24"/>
        </w:rPr>
        <w:t xml:space="preserve"> СЕЛЬСОВЕТА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РЫЛЬСКОГО</w:t>
      </w:r>
      <w:r w:rsidRPr="00940165">
        <w:rPr>
          <w:rFonts w:ascii="Times New Roman" w:hAnsi="Times New Roman"/>
          <w:sz w:val="24"/>
          <w:szCs w:val="24"/>
        </w:rPr>
        <w:t xml:space="preserve"> РАЙОНА 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РЕШЕНИЕ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926CE">
        <w:rPr>
          <w:rFonts w:ascii="Times New Roman" w:hAnsi="Times New Roman"/>
          <w:sz w:val="24"/>
          <w:szCs w:val="24"/>
        </w:rPr>
        <w:t>30 декабря</w:t>
      </w:r>
      <w:r>
        <w:rPr>
          <w:rFonts w:ascii="Times New Roman" w:hAnsi="Times New Roman"/>
          <w:sz w:val="24"/>
          <w:szCs w:val="24"/>
        </w:rPr>
        <w:t xml:space="preserve"> 2019 года   № </w:t>
      </w:r>
      <w:r w:rsidR="009726B0">
        <w:rPr>
          <w:rFonts w:ascii="Times New Roman" w:hAnsi="Times New Roman"/>
          <w:sz w:val="24"/>
          <w:szCs w:val="24"/>
        </w:rPr>
        <w:t>152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1F4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Положения</w:t>
      </w:r>
      <w:r w:rsidRPr="00940165">
        <w:rPr>
          <w:rFonts w:ascii="Times New Roman" w:hAnsi="Times New Roman"/>
          <w:b/>
          <w:bCs/>
          <w:sz w:val="24"/>
          <w:szCs w:val="24"/>
        </w:rPr>
        <w:t xml:space="preserve"> о проведении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0165">
        <w:rPr>
          <w:rFonts w:ascii="Times New Roman" w:hAnsi="Times New Roman"/>
          <w:b/>
          <w:bCs/>
          <w:sz w:val="24"/>
          <w:szCs w:val="24"/>
        </w:rPr>
        <w:t xml:space="preserve"> общественных обсуждений по вопросам градостроительной деятельности на </w:t>
      </w:r>
      <w:r>
        <w:rPr>
          <w:rFonts w:ascii="Times New Roman" w:hAnsi="Times New Roman"/>
          <w:b/>
          <w:bCs/>
          <w:sz w:val="24"/>
          <w:szCs w:val="24"/>
        </w:rPr>
        <w:t xml:space="preserve">территории </w:t>
      </w:r>
      <w:r w:rsidRPr="00940165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bCs/>
          <w:sz w:val="24"/>
          <w:szCs w:val="24"/>
        </w:rPr>
        <w:t>образования «</w:t>
      </w:r>
      <w:r w:rsidR="00393A79">
        <w:rPr>
          <w:rFonts w:ascii="Times New Roman" w:hAnsi="Times New Roman"/>
          <w:b/>
          <w:bCs/>
          <w:sz w:val="24"/>
          <w:szCs w:val="24"/>
        </w:rPr>
        <w:t>Михайловского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сельсовет» Рыльского района</w:t>
      </w:r>
      <w:r w:rsidRPr="00940165">
        <w:rPr>
          <w:rFonts w:ascii="Times New Roman" w:hAnsi="Times New Roman"/>
          <w:sz w:val="24"/>
          <w:szCs w:val="24"/>
        </w:rPr>
        <w:t> </w:t>
      </w:r>
      <w:r w:rsidRPr="00940165">
        <w:rPr>
          <w:rFonts w:ascii="Times New Roman" w:hAnsi="Times New Roman"/>
          <w:b/>
          <w:bCs/>
          <w:sz w:val="24"/>
          <w:szCs w:val="24"/>
        </w:rPr>
        <w:t>Курской области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FA2AEB" w:rsidRDefault="0099136A" w:rsidP="00FA2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>В соответствии с Градостроительным </w:t>
      </w:r>
      <w:hyperlink r:id="rId5" w:history="1">
        <w:r w:rsidRPr="00FA2AEB">
          <w:rPr>
            <w:rFonts w:ascii="Times New Roman" w:hAnsi="Times New Roman"/>
            <w:sz w:val="24"/>
            <w:szCs w:val="24"/>
          </w:rPr>
          <w:t>кодексом</w:t>
        </w:r>
      </w:hyperlink>
      <w:r w:rsidRPr="00FA2AEB">
        <w:rPr>
          <w:rFonts w:ascii="Times New Roman" w:hAnsi="Times New Roman"/>
          <w:sz w:val="24"/>
          <w:szCs w:val="24"/>
        </w:rPr>
        <w:t> Российской Федерации, Федеральным </w:t>
      </w:r>
      <w:hyperlink r:id="rId6" w:history="1">
        <w:r w:rsidRPr="00FA2AEB">
          <w:rPr>
            <w:rFonts w:ascii="Times New Roman" w:hAnsi="Times New Roman"/>
            <w:sz w:val="24"/>
            <w:szCs w:val="24"/>
          </w:rPr>
          <w:t>законом</w:t>
        </w:r>
      </w:hyperlink>
      <w:r w:rsidRPr="00FA2AEB">
        <w:rPr>
          <w:rFonts w:ascii="Times New Roman" w:hAnsi="Times New Roman"/>
          <w:sz w:val="24"/>
          <w:szCs w:val="24"/>
        </w:rPr>
        <w:t> от 06.10.2003  № 131-ФЗ «Об общих принципах организации местного самоуправления в Российской Федерации», </w:t>
      </w:r>
      <w:hyperlink r:id="rId7" w:history="1">
        <w:r w:rsidRPr="00FA2AEB">
          <w:rPr>
            <w:rFonts w:ascii="Times New Roman" w:hAnsi="Times New Roman"/>
            <w:sz w:val="24"/>
            <w:szCs w:val="24"/>
          </w:rPr>
          <w:t>Уставом</w:t>
        </w:r>
      </w:hyperlink>
      <w:r w:rsidRPr="00FA2AEB">
        <w:rPr>
          <w:rFonts w:ascii="Times New Roman" w:hAnsi="Times New Roman"/>
          <w:sz w:val="24"/>
          <w:szCs w:val="24"/>
        </w:rPr>
        <w:t> муниципального образования 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 w:rsidRPr="00FA2AEB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области, Собрание депутатов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 w:rsidRPr="00FA2AEB">
        <w:rPr>
          <w:rFonts w:ascii="Times New Roman" w:hAnsi="Times New Roman"/>
          <w:sz w:val="24"/>
          <w:szCs w:val="24"/>
        </w:rPr>
        <w:t xml:space="preserve"> сельсовета Рыльского района  решило:</w:t>
      </w:r>
    </w:p>
    <w:p w:rsidR="0099136A" w:rsidRPr="00FA2AEB" w:rsidRDefault="0099136A" w:rsidP="00FA2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>1. Утвердить Положение о проведении общественных обсуждений по вопросам градостроительной деятельности на территории муниципального образования 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 w:rsidRPr="00FA2AEB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1F499F">
        <w:rPr>
          <w:rFonts w:ascii="Times New Roman" w:hAnsi="Times New Roman"/>
          <w:sz w:val="24"/>
          <w:szCs w:val="24"/>
        </w:rPr>
        <w:t xml:space="preserve"> </w:t>
      </w:r>
    </w:p>
    <w:p w:rsidR="0099136A" w:rsidRPr="00996D3A" w:rsidRDefault="0099136A" w:rsidP="00996D3A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FA2AEB">
        <w:rPr>
          <w:rFonts w:ascii="Times New Roman" w:hAnsi="Times New Roman"/>
          <w:sz w:val="24"/>
          <w:szCs w:val="24"/>
        </w:rPr>
        <w:t xml:space="preserve">2. Признать утратившим силу решение Собрания депутатов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 w:rsidRPr="00FA2AEB">
        <w:rPr>
          <w:rFonts w:ascii="Times New Roman" w:hAnsi="Times New Roman"/>
          <w:sz w:val="24"/>
          <w:szCs w:val="24"/>
        </w:rPr>
        <w:t xml:space="preserve"> сельсовета Рыльского района Курской области </w:t>
      </w:r>
      <w:r w:rsidRPr="00996D3A">
        <w:rPr>
          <w:rFonts w:ascii="Times New Roman" w:hAnsi="Times New Roman"/>
          <w:sz w:val="24"/>
          <w:szCs w:val="24"/>
        </w:rPr>
        <w:t xml:space="preserve">от </w:t>
      </w:r>
      <w:r w:rsidR="00393A79">
        <w:rPr>
          <w:rFonts w:ascii="Times New Roman" w:hAnsi="Times New Roman"/>
          <w:sz w:val="24"/>
          <w:szCs w:val="24"/>
        </w:rPr>
        <w:t>28</w:t>
      </w:r>
      <w:r w:rsidRPr="00996D3A">
        <w:rPr>
          <w:rFonts w:ascii="Times New Roman" w:hAnsi="Times New Roman"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18 г"/>
        </w:smartTagPr>
        <w:r w:rsidRPr="00996D3A">
          <w:rPr>
            <w:rFonts w:ascii="Times New Roman" w:hAnsi="Times New Roman"/>
            <w:sz w:val="24"/>
            <w:szCs w:val="24"/>
          </w:rPr>
          <w:t>2018 г</w:t>
        </w:r>
      </w:smartTag>
      <w:r w:rsidRPr="00996D3A">
        <w:rPr>
          <w:rFonts w:ascii="Times New Roman" w:hAnsi="Times New Roman"/>
          <w:sz w:val="24"/>
          <w:szCs w:val="24"/>
        </w:rPr>
        <w:t>. №93</w:t>
      </w:r>
      <w:r w:rsidRPr="00FA2AEB">
        <w:rPr>
          <w:rFonts w:ascii="Times New Roman" w:hAnsi="Times New Roman"/>
          <w:sz w:val="24"/>
          <w:szCs w:val="24"/>
        </w:rPr>
        <w:t xml:space="preserve"> «Об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 w:rsidRPr="00FA2AEB">
        <w:rPr>
          <w:rFonts w:ascii="Times New Roman" w:hAnsi="Times New Roman"/>
          <w:sz w:val="24"/>
          <w:szCs w:val="24"/>
        </w:rPr>
        <w:t xml:space="preserve"> сельсовета Рыльского района Курской области.</w:t>
      </w:r>
    </w:p>
    <w:p w:rsidR="0099136A" w:rsidRPr="00FA2AEB" w:rsidRDefault="0099136A" w:rsidP="00FA2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>3.</w:t>
      </w:r>
      <w:r w:rsidRPr="00FA2AEB">
        <w:rPr>
          <w:rFonts w:ascii="Times New Roman" w:hAnsi="Times New Roman"/>
          <w:sz w:val="28"/>
          <w:szCs w:val="28"/>
        </w:rPr>
        <w:t xml:space="preserve"> </w:t>
      </w:r>
      <w:r w:rsidRPr="00FA2AEB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в установленном порядке.</w:t>
      </w:r>
    </w:p>
    <w:p w:rsidR="0099136A" w:rsidRDefault="0099136A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36A" w:rsidRPr="00FA2AEB" w:rsidRDefault="0099136A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9136A" w:rsidRPr="00FA2AEB" w:rsidRDefault="00393A79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="0099136A" w:rsidRPr="00FA2AEB">
        <w:rPr>
          <w:rFonts w:ascii="Times New Roman" w:hAnsi="Times New Roman"/>
          <w:sz w:val="24"/>
          <w:szCs w:val="24"/>
        </w:rPr>
        <w:t xml:space="preserve"> сельсовета                                          </w:t>
      </w:r>
      <w:r w:rsidR="0099136A">
        <w:rPr>
          <w:rFonts w:ascii="Times New Roman" w:hAnsi="Times New Roman"/>
          <w:sz w:val="24"/>
          <w:szCs w:val="24"/>
        </w:rPr>
        <w:t xml:space="preserve">                        </w:t>
      </w:r>
      <w:r w:rsidR="0099136A" w:rsidRPr="00FA2AEB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Н.В.Калинченко</w:t>
      </w:r>
      <w:proofErr w:type="spellEnd"/>
    </w:p>
    <w:p w:rsidR="0099136A" w:rsidRDefault="0099136A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36A" w:rsidRPr="00FA2AEB" w:rsidRDefault="0099136A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 xml:space="preserve">Глава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 w:rsidRPr="00FA2AEB">
        <w:rPr>
          <w:rFonts w:ascii="Times New Roman" w:hAnsi="Times New Roman"/>
          <w:sz w:val="24"/>
          <w:szCs w:val="24"/>
        </w:rPr>
        <w:t xml:space="preserve"> сельсовета</w:t>
      </w:r>
    </w:p>
    <w:p w:rsidR="0099136A" w:rsidRPr="00FA2AEB" w:rsidRDefault="0099136A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                     </w:t>
      </w:r>
      <w:r w:rsidRPr="00FA2AEB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A2AEB">
        <w:rPr>
          <w:rFonts w:ascii="Times New Roman" w:hAnsi="Times New Roman"/>
          <w:sz w:val="24"/>
          <w:szCs w:val="24"/>
        </w:rPr>
        <w:t xml:space="preserve">        </w:t>
      </w:r>
      <w:r w:rsidR="00393A79">
        <w:rPr>
          <w:rFonts w:ascii="Times New Roman" w:hAnsi="Times New Roman"/>
          <w:sz w:val="24"/>
          <w:szCs w:val="24"/>
        </w:rPr>
        <w:t xml:space="preserve">          </w:t>
      </w:r>
      <w:r w:rsidRPr="00FA2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A79">
        <w:rPr>
          <w:rFonts w:ascii="Times New Roman" w:hAnsi="Times New Roman"/>
          <w:sz w:val="24"/>
          <w:szCs w:val="24"/>
        </w:rPr>
        <w:t>В.И.Яношев</w:t>
      </w:r>
      <w:proofErr w:type="spellEnd"/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9136A" w:rsidRDefault="0099136A" w:rsidP="00F64E2D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Собрания депутатов</w:t>
      </w:r>
    </w:p>
    <w:p w:rsidR="0099136A" w:rsidRDefault="00393A79" w:rsidP="00F64E2D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="0099136A">
        <w:rPr>
          <w:rFonts w:ascii="Times New Roman" w:hAnsi="Times New Roman"/>
          <w:sz w:val="24"/>
          <w:szCs w:val="24"/>
        </w:rPr>
        <w:t xml:space="preserve"> сельсовета Рыльского района</w:t>
      </w:r>
    </w:p>
    <w:p w:rsidR="0099136A" w:rsidRPr="00940165" w:rsidRDefault="0099136A" w:rsidP="00F64E2D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от </w:t>
      </w:r>
      <w:r w:rsidR="00D926CE">
        <w:rPr>
          <w:rFonts w:ascii="Times New Roman" w:hAnsi="Times New Roman"/>
          <w:sz w:val="24"/>
          <w:szCs w:val="24"/>
        </w:rPr>
        <w:t>30.12.</w:t>
      </w:r>
      <w:r w:rsidRPr="00940165">
        <w:rPr>
          <w:rFonts w:ascii="Times New Roman" w:hAnsi="Times New Roman"/>
          <w:sz w:val="24"/>
          <w:szCs w:val="24"/>
        </w:rPr>
        <w:t xml:space="preserve">2019 г. № </w:t>
      </w:r>
      <w:r w:rsidR="009726B0">
        <w:rPr>
          <w:rFonts w:ascii="Times New Roman" w:hAnsi="Times New Roman"/>
          <w:sz w:val="24"/>
          <w:szCs w:val="24"/>
        </w:rPr>
        <w:t>152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 xml:space="preserve">о проведении общественных обсуждений по вопросам градостроительной деятельности на территории муниципального </w:t>
      </w:r>
      <w:r>
        <w:rPr>
          <w:rFonts w:ascii="Times New Roman" w:hAnsi="Times New Roman"/>
          <w:b/>
          <w:bCs/>
          <w:sz w:val="24"/>
          <w:szCs w:val="24"/>
        </w:rPr>
        <w:t>образования «</w:t>
      </w:r>
      <w:r w:rsidR="00393A79">
        <w:rPr>
          <w:rFonts w:ascii="Times New Roman" w:hAnsi="Times New Roman"/>
          <w:b/>
          <w:bCs/>
          <w:sz w:val="24"/>
          <w:szCs w:val="24"/>
        </w:rPr>
        <w:t>Михайловского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сельсовет» Рыльского района</w:t>
      </w:r>
      <w:r w:rsidRPr="00940165">
        <w:rPr>
          <w:rFonts w:ascii="Times New Roman" w:hAnsi="Times New Roman"/>
          <w:sz w:val="24"/>
          <w:szCs w:val="24"/>
        </w:rPr>
        <w:t> </w:t>
      </w:r>
      <w:r w:rsidRPr="00940165">
        <w:rPr>
          <w:rFonts w:ascii="Times New Roman" w:hAnsi="Times New Roman"/>
          <w:b/>
          <w:bCs/>
          <w:sz w:val="24"/>
          <w:szCs w:val="24"/>
        </w:rPr>
        <w:t>Курской области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40165">
        <w:rPr>
          <w:rFonts w:ascii="Times New Roman" w:hAnsi="Times New Roman"/>
          <w:sz w:val="24"/>
          <w:szCs w:val="24"/>
        </w:rPr>
        <w:t xml:space="preserve">Настоящее Положение о проведении общественных обсуждений  по вопросам градостроительной деятельности на территории муниципального </w:t>
      </w:r>
      <w:r>
        <w:rPr>
          <w:rFonts w:ascii="Times New Roman" w:hAnsi="Times New Roman"/>
          <w:sz w:val="24"/>
          <w:szCs w:val="24"/>
        </w:rPr>
        <w:t>образования 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Курской области (далее – Положение) устанавливает в соответствии с Градостроительным кодексом Российской Федерации, Федеральным законом от 06.10.2003  № 131-ФЗ «Об общих принципах организации местного самоуправления в Российской Федерации», Уставом  муниципального </w:t>
      </w:r>
      <w:r w:rsidRPr="00F64E2D">
        <w:rPr>
          <w:rFonts w:ascii="Times New Roman" w:hAnsi="Times New Roman"/>
          <w:bCs/>
          <w:sz w:val="24"/>
          <w:szCs w:val="24"/>
        </w:rPr>
        <w:t>образования «</w:t>
      </w:r>
      <w:r w:rsidR="00393A79">
        <w:rPr>
          <w:rFonts w:ascii="Times New Roman" w:hAnsi="Times New Roman"/>
          <w:bCs/>
          <w:sz w:val="24"/>
          <w:szCs w:val="24"/>
        </w:rPr>
        <w:t>Михайловского</w:t>
      </w:r>
      <w:r w:rsidRPr="00F64E2D">
        <w:rPr>
          <w:rFonts w:ascii="Times New Roman" w:hAnsi="Times New Roman"/>
          <w:bCs/>
          <w:sz w:val="24"/>
          <w:szCs w:val="24"/>
        </w:rPr>
        <w:t xml:space="preserve"> сельсовет» Рыльского района</w:t>
      </w:r>
      <w:r w:rsidRPr="00940165">
        <w:rPr>
          <w:rFonts w:ascii="Times New Roman" w:hAnsi="Times New Roman"/>
          <w:sz w:val="24"/>
          <w:szCs w:val="24"/>
        </w:rPr>
        <w:t xml:space="preserve"> Курской области, порядок организации и проведения  общественных обсуждений по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165">
        <w:rPr>
          <w:rFonts w:ascii="Times New Roman" w:hAnsi="Times New Roman"/>
          <w:sz w:val="24"/>
          <w:szCs w:val="24"/>
        </w:rPr>
        <w:t xml:space="preserve">проектам в сфере  градостроительной деятельности (далее – общественные обсуждения) на территории муниципального </w:t>
      </w:r>
      <w:r w:rsidRPr="00F64E2D">
        <w:rPr>
          <w:rFonts w:ascii="Times New Roman" w:hAnsi="Times New Roman"/>
          <w:bCs/>
          <w:sz w:val="24"/>
          <w:szCs w:val="24"/>
        </w:rPr>
        <w:t>образования «</w:t>
      </w:r>
      <w:r w:rsidR="00393A79">
        <w:rPr>
          <w:rFonts w:ascii="Times New Roman" w:hAnsi="Times New Roman"/>
          <w:bCs/>
          <w:sz w:val="24"/>
          <w:szCs w:val="24"/>
        </w:rPr>
        <w:t>Михайловского</w:t>
      </w:r>
      <w:r w:rsidRPr="00F64E2D">
        <w:rPr>
          <w:rFonts w:ascii="Times New Roman" w:hAnsi="Times New Roman"/>
          <w:bCs/>
          <w:sz w:val="24"/>
          <w:szCs w:val="24"/>
        </w:rPr>
        <w:t xml:space="preserve"> сельсовет» Рыльского района</w:t>
      </w:r>
      <w:r w:rsidRPr="00940165">
        <w:rPr>
          <w:rFonts w:ascii="Times New Roman" w:hAnsi="Times New Roman"/>
          <w:sz w:val="24"/>
          <w:szCs w:val="24"/>
        </w:rPr>
        <w:t xml:space="preserve"> Курской области (далее –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940165">
        <w:rPr>
          <w:rFonts w:ascii="Times New Roman" w:hAnsi="Times New Roman"/>
          <w:sz w:val="24"/>
          <w:szCs w:val="24"/>
        </w:rPr>
        <w:t>), организатора общественных обсуждений, срок проведения общественных обсуждений, официальный сайт, требования к информационным стендам, на которых размещаются оповещение о начале общественных обсуждений, формы оповещения, порядок подготовки и форму протокола общественных обсуждений, порядок подготовки и форму заключения о результатах общественных обсуждений</w:t>
      </w:r>
      <w:proofErr w:type="gramEnd"/>
      <w:r w:rsidRPr="00940165">
        <w:rPr>
          <w:rFonts w:ascii="Times New Roman" w:hAnsi="Times New Roman"/>
          <w:sz w:val="24"/>
          <w:szCs w:val="24"/>
        </w:rPr>
        <w:t>, порядок проведения экспозиции проектов, подлежащих рассмотрению на общественных обсуждениях, а также порядок консультирования посетителей экспозиции проектов, подлежащих рассмотрению на общественных обсуждениях.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940165">
        <w:rPr>
          <w:rFonts w:ascii="Times New Roman" w:hAnsi="Times New Roman"/>
          <w:sz w:val="24"/>
          <w:szCs w:val="24"/>
        </w:rPr>
        <w:t>Общественные обсуждения проводятся 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 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  - проекты), за исключением случаев, предусмотренных  Градостроительным Кодексом и другими федеральными законами.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2. Организатор общественных обсуждений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Организатор общественных обсуждений – Администрация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 и (или) уполномоченная Администрацией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lastRenderedPageBreak/>
        <w:t xml:space="preserve">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 на организацию и проведение общественных обсуждений  комиссия (</w:t>
      </w:r>
      <w:proofErr w:type="spellStart"/>
      <w:r w:rsidRPr="00940165">
        <w:rPr>
          <w:rFonts w:ascii="Times New Roman" w:hAnsi="Times New Roman"/>
          <w:sz w:val="24"/>
          <w:szCs w:val="24"/>
        </w:rPr>
        <w:t>далее-Организатор</w:t>
      </w:r>
      <w:proofErr w:type="spellEnd"/>
      <w:r w:rsidRPr="00940165">
        <w:rPr>
          <w:rFonts w:ascii="Times New Roman" w:hAnsi="Times New Roman"/>
          <w:sz w:val="24"/>
          <w:szCs w:val="24"/>
        </w:rPr>
        <w:t>).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3. Срок проведения общественных обсуждений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 общественных обсуждений – период, в течение которого проводятся общественные обсуждения, начиная с момента оповещения жителей о начале их проведения до дня опубликования заключения о результатах общественных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 общественных обсуждений по проектам генеральных планов, проектам, предусматривающим внесение изменений в  утвержденный генеральный план с момента оповещения жителей муниципального образования об их проведении до дня опубликования заключения о результатах общественных обсуждений  - не менее одного месяца и  не более трех месяцев.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Продолжительность общественных обсуждений по проекту правил землепользования и застройки, проектам, предусматривающим внесение изменений в утвержденные Правила землепользования и застройки составляет не менее одного и не более трех месяцев со дня опубликования такого проекта.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более чем один месяц.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 общественных обсуждений по проектам решений о предоставлении разрешения на условно разрешенный вид использования,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- не более одного месяца.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 общественных обсуждений по проекту планировки территории и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не  менее одного месяца и  не более трех месяцев.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4. Официальный сайт и (или) информационные системы</w:t>
      </w:r>
    </w:p>
    <w:p w:rsidR="0099136A" w:rsidRDefault="0099136A" w:rsidP="00996D3A">
      <w:pPr>
        <w:spacing w:after="0" w:line="158" w:lineRule="atLeast"/>
        <w:jc w:val="both"/>
      </w:pPr>
      <w:proofErr w:type="gramStart"/>
      <w:r w:rsidRPr="00940165">
        <w:rPr>
          <w:rFonts w:ascii="Times New Roman" w:hAnsi="Times New Roman"/>
          <w:sz w:val="24"/>
          <w:szCs w:val="24"/>
        </w:rPr>
        <w:t xml:space="preserve">Официальным сайтом для размещения проектов, подлежащих рассмотрению на общественных обсуждениях и информационных  материалов к нему, для подачи предложений и замечаний, касающихся таких проектов, в период размещения проекта и проведения экспозиции общественных обсуждений является - официальный </w:t>
      </w:r>
      <w:r>
        <w:rPr>
          <w:rFonts w:ascii="Times New Roman" w:hAnsi="Times New Roman"/>
          <w:sz w:val="24"/>
          <w:szCs w:val="24"/>
        </w:rPr>
        <w:t xml:space="preserve">сайт муниципального образования </w:t>
      </w:r>
      <w:r w:rsidRPr="00F64E2D">
        <w:rPr>
          <w:rFonts w:ascii="Times New Roman" w:hAnsi="Times New Roman"/>
          <w:bCs/>
          <w:sz w:val="24"/>
          <w:szCs w:val="24"/>
        </w:rPr>
        <w:t>«</w:t>
      </w:r>
      <w:r w:rsidR="00393A79">
        <w:rPr>
          <w:rFonts w:ascii="Times New Roman" w:hAnsi="Times New Roman"/>
          <w:bCs/>
          <w:sz w:val="24"/>
          <w:szCs w:val="24"/>
        </w:rPr>
        <w:t>Михайловского</w:t>
      </w:r>
      <w:r w:rsidRPr="00F64E2D">
        <w:rPr>
          <w:rFonts w:ascii="Times New Roman" w:hAnsi="Times New Roman"/>
          <w:bCs/>
          <w:sz w:val="24"/>
          <w:szCs w:val="24"/>
        </w:rPr>
        <w:t xml:space="preserve"> сельсовет» Рыльского района</w:t>
      </w:r>
      <w:r w:rsidRPr="00940165">
        <w:rPr>
          <w:rFonts w:ascii="Times New Roman" w:hAnsi="Times New Roman"/>
          <w:sz w:val="24"/>
          <w:szCs w:val="24"/>
        </w:rPr>
        <w:t xml:space="preserve"> Курской области</w:t>
      </w:r>
      <w:r w:rsidRPr="00940165">
        <w:rPr>
          <w:rFonts w:ascii="Times New Roman" w:hAnsi="Times New Roman"/>
          <w:b/>
          <w:bCs/>
          <w:sz w:val="24"/>
          <w:szCs w:val="24"/>
        </w:rPr>
        <w:t> </w:t>
      </w:r>
      <w:r w:rsidRPr="00940165">
        <w:rPr>
          <w:rFonts w:ascii="Times New Roman" w:hAnsi="Times New Roman"/>
          <w:sz w:val="24"/>
          <w:szCs w:val="24"/>
        </w:rPr>
        <w:t>в сети Интернет по адресу:  </w:t>
      </w:r>
      <w:r w:rsidR="00393A79" w:rsidRPr="00393A79">
        <w:t xml:space="preserve"> </w:t>
      </w:r>
      <w:r w:rsidR="00393A79" w:rsidRPr="00744CAA">
        <w:t>http://mihajlovskij46.ru/</w:t>
      </w:r>
      <w:r w:rsidR="00393A79" w:rsidRPr="00940165">
        <w:rPr>
          <w:rFonts w:ascii="Times New Roman" w:hAnsi="Times New Roman"/>
          <w:sz w:val="24"/>
          <w:szCs w:val="24"/>
        </w:rPr>
        <w:t>.</w:t>
      </w:r>
      <w:proofErr w:type="gramEnd"/>
    </w:p>
    <w:p w:rsidR="0099136A" w:rsidRPr="00940165" w:rsidRDefault="0099136A" w:rsidP="00996D3A">
      <w:pPr>
        <w:spacing w:after="0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Требования к официальному сайту и (или) информационным системам устанавливаются в соответствии с частью 17 статьи 5.1. Градостроительного кодекса Российской Федерации.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Официальный сайт должен обеспечивать возможность: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 представления информации о результатах общественных обсуждений, количестве участников общественных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lastRenderedPageBreak/>
        <w:t>5. Требования к информационным стендам, на которых размещаются оповещения о начале общественных обсуждений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5.1.Информационные стенды размещаются около здания  Администрации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</w:t>
      </w:r>
      <w:r w:rsidRPr="00940165">
        <w:rPr>
          <w:rFonts w:ascii="Times New Roman" w:hAnsi="Times New Roman"/>
          <w:sz w:val="24"/>
          <w:szCs w:val="24"/>
        </w:rPr>
        <w:t xml:space="preserve">, а в случае невозможности установления стенда – непосредственно на здании  организатора общественных обсуждений, кроме этого информационные стенды размещаются на территории муниципального </w:t>
      </w:r>
      <w:proofErr w:type="gramStart"/>
      <w:r w:rsidRPr="00940165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в отношении которой разрабатываются проекты, указанные в пункте 1.2 нас</w:t>
      </w:r>
      <w:r>
        <w:rPr>
          <w:rFonts w:ascii="Times New Roman" w:hAnsi="Times New Roman"/>
          <w:sz w:val="24"/>
          <w:szCs w:val="24"/>
        </w:rPr>
        <w:t>тоящего Положения, (около здания Администрации сельсовета</w:t>
      </w:r>
      <w:r w:rsidRPr="00940165">
        <w:rPr>
          <w:rFonts w:ascii="Times New Roman" w:hAnsi="Times New Roman"/>
          <w:sz w:val="24"/>
          <w:szCs w:val="24"/>
        </w:rPr>
        <w:t xml:space="preserve">, в местах массового скопления граждан и в иных местах, расположенных на территории, в </w:t>
      </w:r>
      <w:proofErr w:type="gramStart"/>
      <w:r w:rsidRPr="00940165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которой подготовлены соответствующие проекты).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5.2.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6. Порядок организации и проведения общественных обсуждений, порядок проведения экспозиции проекта, а также порядок консультирования посетителей экспозиции проекта, подлежащего рассмотрению на общественных обсуждениях.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6.1.Решение о проведении (назначении) общественных обсуждений принимается Главой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 в форме постановления Администрации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Pr="00940165">
        <w:rPr>
          <w:rFonts w:ascii="Times New Roman" w:hAnsi="Times New Roman"/>
          <w:sz w:val="24"/>
          <w:szCs w:val="24"/>
        </w:rPr>
        <w:t>е-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решение о проведении общественных обсуждений) в сроки установленные Градостроительным кодексом Российской Федерации.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Решение о проведении общественных обсуждений должно содержать: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 проекте, подлежащему рассмотрению на общественных обсуждениях;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об органе, уполномоченном на  проведение общественных обсуждений;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 порядке и сроках проведения общественных обсуждений по проекту, о дате их проведения;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 месте, дате открытия экспозиции, сроках ее проведения;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об опубликовании оповещения о проведении общественных обсуждений;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 месте размещения проекта, подлежащего рассмотрению на общественных обсуждениях.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Решение о проведении общественных обсуждений подлежит размещению на официальном сайте муниципального </w:t>
      </w:r>
      <w:r>
        <w:rPr>
          <w:rFonts w:ascii="Times New Roman" w:hAnsi="Times New Roman"/>
          <w:sz w:val="24"/>
          <w:szCs w:val="24"/>
        </w:rPr>
        <w:t>образования 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Курской области в разделе «Градостроительное зонирование» в сроки, установленные уставом муниципального </w:t>
      </w:r>
      <w:r>
        <w:rPr>
          <w:rFonts w:ascii="Times New Roman" w:hAnsi="Times New Roman"/>
          <w:sz w:val="24"/>
          <w:szCs w:val="24"/>
        </w:rPr>
        <w:t>образования 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области, для опубликования муниципальных правовых актов.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6.2. Процедура проведения общественных обсуждений состоит из следующих этапов: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1) оповещение о начале общественных обсуждений;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165">
        <w:rPr>
          <w:rFonts w:ascii="Times New Roman" w:hAnsi="Times New Roman"/>
          <w:sz w:val="24"/>
          <w:szCs w:val="24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муниципального </w:t>
      </w:r>
      <w:r>
        <w:rPr>
          <w:rFonts w:ascii="Times New Roman" w:hAnsi="Times New Roman"/>
          <w:sz w:val="24"/>
          <w:szCs w:val="24"/>
        </w:rPr>
        <w:t>образования 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 в информационно-телекоммуникационной сети «Интернет» или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- сеть «Интернет»), либо на региональном портале государственных и муниципальных услуг (далее - информационные системы) и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открытие экспозиции или экспозиций такого проекта.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lastRenderedPageBreak/>
        <w:t>3) проведение экспозиции или экспозиций проекта, подлежащего рассмотрению на общественных обсуждениях;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4) подготовка и оформление протокола общественных обсуждений;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6.3.</w:t>
      </w:r>
      <w:r w:rsidRPr="00940165">
        <w:rPr>
          <w:rFonts w:ascii="Times New Roman" w:hAnsi="Times New Roman"/>
          <w:b/>
          <w:bCs/>
          <w:sz w:val="24"/>
          <w:szCs w:val="24"/>
        </w:rPr>
        <w:t> </w:t>
      </w:r>
      <w:r w:rsidRPr="00940165">
        <w:rPr>
          <w:rFonts w:ascii="Times New Roman" w:hAnsi="Times New Roman"/>
          <w:sz w:val="24"/>
          <w:szCs w:val="24"/>
        </w:rPr>
        <w:t>Оповещение о начале общественных обсуждений оформляется по форме согласно приложению №1 к настоящему Положению и должно содержать: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1) информацию о проекте, подлежащем рассмотрению на общественных обсуждениях и перечень информационных материалов к такому проекту;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</w:t>
      </w:r>
      <w:proofErr w:type="gramStart"/>
      <w:r w:rsidRPr="0094016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165">
        <w:rPr>
          <w:rFonts w:ascii="Times New Roman" w:hAnsi="Times New Roman"/>
          <w:sz w:val="24"/>
          <w:szCs w:val="24"/>
        </w:rPr>
        <w:t>5) информацию об официальном сайте, на котором будут размещен проект, подлежащий рассмотрению на общественных обсуждениях, и информационные материалы к нему, или об информационных системах, в которых будут размещены такой проект и информационные материалы к нему, с использованием которых, будут проводиться общественные обсуждения.</w:t>
      </w:r>
      <w:proofErr w:type="gramEnd"/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6.4. Оповещение о проведении общественных обсуждений:</w:t>
      </w:r>
    </w:p>
    <w:p w:rsidR="0099136A" w:rsidRPr="00A205E3" w:rsidRDefault="0099136A" w:rsidP="00940165">
      <w:pPr>
        <w:spacing w:before="122" w:after="122" w:line="158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-не </w:t>
      </w:r>
      <w:proofErr w:type="gramStart"/>
      <w:r w:rsidRPr="00940165">
        <w:rPr>
          <w:rFonts w:ascii="Times New Roman" w:hAnsi="Times New Roman"/>
          <w:sz w:val="24"/>
          <w:szCs w:val="24"/>
        </w:rPr>
        <w:t>позднее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чем за 7 дней до дня размещения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</w:t>
      </w:r>
      <w:r w:rsidRPr="00940165">
        <w:rPr>
          <w:rFonts w:ascii="Times New Roman" w:hAnsi="Times New Roman"/>
          <w:sz w:val="24"/>
          <w:szCs w:val="24"/>
        </w:rPr>
        <w:t xml:space="preserve"> района или в информационных системах проекта, подлежащего рассмотрению на общественных обсуждениях, </w:t>
      </w:r>
      <w:r w:rsidRPr="00A205E3">
        <w:rPr>
          <w:rFonts w:ascii="Times New Roman" w:hAnsi="Times New Roman"/>
          <w:color w:val="000000"/>
          <w:sz w:val="24"/>
          <w:szCs w:val="24"/>
        </w:rPr>
        <w:t xml:space="preserve">проект подлежит обнародованию Организатором  </w:t>
      </w:r>
      <w:r w:rsidRPr="00940165">
        <w:rPr>
          <w:rFonts w:ascii="Times New Roman" w:hAnsi="Times New Roman"/>
          <w:sz w:val="24"/>
          <w:szCs w:val="24"/>
        </w:rPr>
        <w:t xml:space="preserve">на информационных стендах, оборудованных около здания Администрации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</w:t>
      </w:r>
      <w:r w:rsidRPr="00940165">
        <w:rPr>
          <w:rFonts w:ascii="Times New Roman" w:hAnsi="Times New Roman"/>
          <w:sz w:val="24"/>
          <w:szCs w:val="24"/>
        </w:rPr>
        <w:t xml:space="preserve">, здания органа местного самоуправления, на территории которого проводятся общественные обсуждения, в местах массового скопления граждан и в иных </w:t>
      </w:r>
      <w:proofErr w:type="gramStart"/>
      <w:r w:rsidRPr="00940165">
        <w:rPr>
          <w:rFonts w:ascii="Times New Roman" w:hAnsi="Times New Roman"/>
          <w:sz w:val="24"/>
          <w:szCs w:val="24"/>
        </w:rPr>
        <w:t>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к указанной информации  (на столбах, зданиях магазинов, административных зданиях).</w:t>
      </w:r>
      <w:proofErr w:type="gramEnd"/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 В течение всего периода размещения проекта, подлежащего рассмотрению на общественных обсуждениях и информационных материалов к нему, Организатор проводит экспозицию или экспозиции такого проекта. В ходе работы экспозиции организуется консультирование посетителей экспозиции, распространение информационных материалов о проекте. Консультирование посетителей экспозиции осуществляется членами комиссии, уполномоченной на проведение общественных обсуждений. Для консультирования комиссия вправе привлекать разработчика проекта, подлежащего рассмотрению на общественных обсуждениях.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6.5.1. На экспозиции проекта  представляется: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 описательная часть проекта, подлежащего рассмотрению на общественных обсуждениях;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lastRenderedPageBreak/>
        <w:t>- картографические материалы к проекту (цветное схематичное (графическое) изображение проекта) в формате не менее А3 с соответствующими сносками, пояснениями.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Проекты (проекты о внесении изменений), указанные в пункте 2.1 настоящего Положения, представляются в виде демонстрационных и иных информационных материалов, в случае их предоставления организацией, осуществившей подготовку такого проекта (далее – разработчик проекта).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6.5.2. На экспозиции проекта ведется книга (журнал) учета посетителей экспозиции проекта, подлежащего рассмотрению на общественных обсуждениях, по форме согласно приложению №4 к Положению.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Консультирование проводится в месте и время, указанное в оповещении. При консультировании Организатор (или) разработчик проекта обязан подробно разъяснить суть проекта, показать на </w:t>
      </w:r>
      <w:proofErr w:type="gramStart"/>
      <w:r w:rsidRPr="00940165">
        <w:rPr>
          <w:rFonts w:ascii="Times New Roman" w:hAnsi="Times New Roman"/>
          <w:sz w:val="24"/>
          <w:szCs w:val="24"/>
        </w:rPr>
        <w:t>экспозиции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предлагаемые к обсуждению изменения, и ответить на все вопросы посетителей.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6.5.3.В период размещения проекта, подлежащего рассмотрению на общественных обсуждениях, и информационных материалов к нему, и проведения экспозиции такого проекта участники общественных обсуждений прошедшие идентификацию в соответствии с пунктом 6.5.6.  Положения, имеют право вносить предложения и замечания, касающиеся такого проекта: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1) посредством официального сайта или информационных систем;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2) в письменной или устной форме в ходе проведения собрания (консультирования);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3) в письменной форме в адрес Организатора общественных обсуждений;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Предложения и замечания подлежат обязательной регистрации и рассмотрению организатором общественных обсуждений,  за исключением случая, предусмотренного частью 15 статьи 5.1. </w:t>
      </w:r>
      <w:proofErr w:type="gramStart"/>
      <w:r w:rsidRPr="00940165">
        <w:rPr>
          <w:rFonts w:ascii="Times New Roman" w:hAnsi="Times New Roman"/>
          <w:sz w:val="24"/>
          <w:szCs w:val="24"/>
        </w:rPr>
        <w:t>Градостроительного кодекса Российской Федерации (предложения и замечания, внесенные в соответствии с частью 10 статьи 5.1.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165">
        <w:rPr>
          <w:rFonts w:ascii="Times New Roman" w:hAnsi="Times New Roman"/>
          <w:sz w:val="24"/>
          <w:szCs w:val="24"/>
        </w:rPr>
        <w:t>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сведений).</w:t>
      </w:r>
      <w:proofErr w:type="gramEnd"/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6.5.4. </w:t>
      </w:r>
      <w:proofErr w:type="gramStart"/>
      <w:r w:rsidRPr="00940165">
        <w:rPr>
          <w:rFonts w:ascii="Times New Roman" w:hAnsi="Times New Roman"/>
          <w:sz w:val="24"/>
          <w:szCs w:val="24"/>
        </w:rPr>
        <w:t>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расположенных на них объектов капитального строительства, а также правообладатели помещений, являющихся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частью указанных объектов капитального строительства.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6.5.5. </w:t>
      </w:r>
      <w:proofErr w:type="gramStart"/>
      <w:r w:rsidRPr="00940165">
        <w:rPr>
          <w:rFonts w:ascii="Times New Roman" w:hAnsi="Times New Roman"/>
          <w:sz w:val="24"/>
          <w:szCs w:val="24"/>
        </w:rPr>
        <w:t>Участниками общественных обсуждений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0165">
        <w:rPr>
          <w:rFonts w:ascii="Times New Roman" w:hAnsi="Times New Roman"/>
          <w:sz w:val="24"/>
          <w:szCs w:val="24"/>
        </w:rPr>
        <w:t xml:space="preserve">правообладатели находящихся в границах этой территориальной зоны земельных участков и расположенных на них объектов капитального строительства, граждане, </w:t>
      </w:r>
      <w:r w:rsidRPr="00940165">
        <w:rPr>
          <w:rFonts w:ascii="Times New Roman" w:hAnsi="Times New Roman"/>
          <w:sz w:val="24"/>
          <w:szCs w:val="24"/>
        </w:rPr>
        <w:lastRenderedPageBreak/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165">
        <w:rPr>
          <w:rFonts w:ascii="Times New Roman" w:hAnsi="Times New Roman"/>
          <w:sz w:val="24"/>
          <w:szCs w:val="24"/>
        </w:rPr>
        <w:t>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6.5.6. </w:t>
      </w:r>
      <w:proofErr w:type="gramStart"/>
      <w:r w:rsidRPr="00940165">
        <w:rPr>
          <w:rFonts w:ascii="Times New Roman" w:hAnsi="Times New Roman"/>
          <w:sz w:val="24"/>
          <w:szCs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165">
        <w:rPr>
          <w:rFonts w:ascii="Times New Roman" w:hAnsi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расположенных на них объектов капитального строительства и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строительства, помещения, являющиеся частью указанных объектов капитального строительства.</w:t>
      </w:r>
    </w:p>
    <w:p w:rsidR="0099136A" w:rsidRPr="00940165" w:rsidRDefault="0099136A" w:rsidP="00940165">
      <w:pPr>
        <w:spacing w:after="0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6.5.7. Не требуется представление указанных в части 6.5.6.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</w:t>
      </w:r>
      <w:r w:rsidRPr="0049620C">
        <w:rPr>
          <w:rFonts w:ascii="Times New Roman" w:hAnsi="Times New Roman"/>
          <w:sz w:val="24"/>
          <w:szCs w:val="24"/>
        </w:rPr>
        <w:t>для подтверждения сведений, указанных в </w:t>
      </w:r>
      <w:hyperlink r:id="rId8" w:anchor="dst2137" w:history="1">
        <w:r w:rsidRPr="0049620C">
          <w:rPr>
            <w:rFonts w:ascii="Times New Roman" w:hAnsi="Times New Roman"/>
            <w:sz w:val="24"/>
            <w:szCs w:val="24"/>
          </w:rPr>
          <w:t>части 6.5.6.</w:t>
        </w:r>
      </w:hyperlink>
      <w:r w:rsidRPr="0049620C">
        <w:rPr>
          <w:rFonts w:ascii="Times New Roman" w:hAnsi="Times New Roman"/>
          <w:sz w:val="24"/>
          <w:szCs w:val="24"/>
        </w:rPr>
        <w:t>, может использоваться единая</w:t>
      </w:r>
      <w:r w:rsidRPr="00940165">
        <w:rPr>
          <w:rFonts w:ascii="Times New Roman" w:hAnsi="Times New Roman"/>
          <w:sz w:val="24"/>
          <w:szCs w:val="24"/>
        </w:rPr>
        <w:t xml:space="preserve"> система идентификац</w:t>
      </w:r>
      <w:proofErr w:type="gramStart"/>
      <w:r w:rsidRPr="00940165">
        <w:rPr>
          <w:rFonts w:ascii="Times New Roman" w:hAnsi="Times New Roman"/>
          <w:sz w:val="24"/>
          <w:szCs w:val="24"/>
        </w:rPr>
        <w:t>ии и ау</w:t>
      </w:r>
      <w:proofErr w:type="gramEnd"/>
      <w:r w:rsidRPr="00940165">
        <w:rPr>
          <w:rFonts w:ascii="Times New Roman" w:hAnsi="Times New Roman"/>
          <w:sz w:val="24"/>
          <w:szCs w:val="24"/>
        </w:rPr>
        <w:t>тентификации.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6.5.8. Обработка персональных данных участников общественных обсуждений осуществляется с учетом требований, установленных Федеральным законом от 27.10.2006 № 152-ФЗ «О персональных данных».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6.5.9.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 и помещениям органов местного самоуправления, подведомственных им организаций).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6.5.10.Участники общественных обсуждений представляют свои предложения и замечания по проектам или по внесению в них изменений для включения их в протокол общественных обсуждений не позднее 7 рабочих дней до окончания срока проведения общественных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7. Порядок подготовки и форма протокола общественных обсуждений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165">
        <w:rPr>
          <w:rFonts w:ascii="Times New Roman" w:hAnsi="Times New Roman"/>
          <w:sz w:val="24"/>
          <w:szCs w:val="24"/>
        </w:rPr>
        <w:t xml:space="preserve">Протокол общественных обсуждений – документ, в котором отражается: дата оформления протокола; информация об организаторе; информация, содержащаяся в опубликованном оповещении о начале общественных обсуждений, дата и источник его опубликования; </w:t>
      </w:r>
      <w:r w:rsidRPr="00940165">
        <w:rPr>
          <w:rFonts w:ascii="Times New Roman" w:hAnsi="Times New Roman"/>
          <w:sz w:val="24"/>
          <w:szCs w:val="24"/>
        </w:rPr>
        <w:lastRenderedPageBreak/>
        <w:t>информация о сроке, в течение которого принимались предложения и замечания участников, о территории, в пределах которой проводятся общественные обсуждения;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 все предложения и замечания участников,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Протокол общественных обсуждений подготавливается в течение 3 рабочих дней со дня окончания общественных обсуждений по форме  согласно приложению №2 к настоящему Положению.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Протокол общественных обсуждений подписывается секретарем и Председателем комиссии, уполномоченной на проведение общественных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Протокол общественных обсуждений подлежит размещению на официальном сайте муниципального </w:t>
      </w:r>
      <w:r>
        <w:rPr>
          <w:rFonts w:ascii="Times New Roman" w:hAnsi="Times New Roman"/>
          <w:sz w:val="24"/>
          <w:szCs w:val="24"/>
        </w:rPr>
        <w:t>образования 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 в разделе «Градостроительное зонирование» в течение 2 двух рабочих дней со дня подписания.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8. Порядок подготовки и форма заключения о результатах общественных обсуждений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На основании  протокола общественных обсуждений Организатор общественных обсуждений осуществляет подготовку заключения о результатах общественных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Заключение о результатах общественных обсуждений подготавливается в течение 3 рабочих дней со дня окончания общественных обсуждений по форме согласно приложению №3  к настоящему Положению.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В заключении о результатах общественных обсуждений указывается: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-дата оформления заключения;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-наименование рассмотренного проекта, сведения о количестве участников, которые приняли участие в общественных обсуждениях;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-реквизиты протокола общественных обсуждений, на основании которого подготовлено заключение;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-содержание внесенных предложений и замечаний участников общественных обсуждений, с разделением на предложения и замечания граждан, являющихся участниками общественных обсуждений 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lastRenderedPageBreak/>
        <w:t>-аргументированные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 предложений и замечаний и выводы по результатам общественных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Заключение о результатах общественных обсуждений подписывают секретарь и председатель комиссии, уполномоченной на проведение общественных обсуждений.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Заключение о резу</w:t>
      </w:r>
      <w:r>
        <w:rPr>
          <w:rFonts w:ascii="Times New Roman" w:hAnsi="Times New Roman"/>
          <w:sz w:val="24"/>
          <w:szCs w:val="24"/>
        </w:rPr>
        <w:t xml:space="preserve">льтатах общественных обсуждений </w:t>
      </w:r>
      <w:r w:rsidRPr="00940165">
        <w:rPr>
          <w:rFonts w:ascii="Times New Roman" w:hAnsi="Times New Roman"/>
          <w:sz w:val="24"/>
          <w:szCs w:val="24"/>
        </w:rPr>
        <w:t xml:space="preserve">размещается на официальном сайте муниципального </w:t>
      </w:r>
      <w:r>
        <w:rPr>
          <w:rFonts w:ascii="Times New Roman" w:hAnsi="Times New Roman"/>
          <w:sz w:val="24"/>
          <w:szCs w:val="24"/>
        </w:rPr>
        <w:t>образования 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 и (или) в информационных системах.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9. Заключительные положения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Вопросы, не урегулированные в настоящем Положении, регулируются в соответствии с Градостроительным кодексом Российской Федерации.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393A79" w:rsidRDefault="00393A79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393A79" w:rsidRDefault="00393A79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393A79" w:rsidRDefault="00393A79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 №1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Положению о проведении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lastRenderedPageBreak/>
        <w:t>общественных обсуждений по вопросам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99136A" w:rsidRDefault="0099136A" w:rsidP="00744CAA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99136A" w:rsidRPr="00940165" w:rsidRDefault="0099136A" w:rsidP="00744CAA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Оповещение о начале общественных обсуждений по проекту ____________________________________________________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1.Информация о проекте, подлежащем рассмотрению на общественных обсуждениях, и перечень информационных материалов к нему: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Наименование проекта: ______________________________________________________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Перечень информационных материалов: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 об официальном сайте, на котором будет размещен проект: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Реквизиты правового акта, на основании которого назначены общественные обсуждения: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Разработчик проекта:_________________________________________________________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Организатор общественных обсуждений:_______________________________________________________________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2.Информация о порядке и сроках проведения общественных обсуждений по проекту: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Порядок проведения  общественных обсуждений: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  общественных обсуждений ____________________________________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3.Информация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4.Информация о порядке, сроке и форме внесения участниками общественных обсуждений предложений и замечаний, касающихся проекта</w:t>
      </w:r>
    </w:p>
    <w:p w:rsidR="0099136A" w:rsidRDefault="0099136A" w:rsidP="00FB47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36A" w:rsidRPr="00940165" w:rsidRDefault="0099136A" w:rsidP="00FB4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Глава  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9136A" w:rsidRPr="00940165" w:rsidRDefault="0099136A" w:rsidP="00FB47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Рыльского района</w:t>
      </w:r>
      <w:r w:rsidRPr="00940165">
        <w:rPr>
          <w:rFonts w:ascii="Times New Roman" w:hAnsi="Times New Roman"/>
          <w:sz w:val="24"/>
          <w:szCs w:val="24"/>
        </w:rPr>
        <w:t>                                                                                              </w:t>
      </w:r>
      <w:r w:rsidR="00393A79">
        <w:rPr>
          <w:rFonts w:ascii="Times New Roman" w:hAnsi="Times New Roman"/>
          <w:sz w:val="24"/>
          <w:szCs w:val="24"/>
        </w:rPr>
        <w:t>В.И.Яношев</w:t>
      </w:r>
    </w:p>
    <w:p w:rsidR="0099136A" w:rsidRPr="00940165" w:rsidRDefault="0099136A" w:rsidP="00940165">
      <w:pPr>
        <w:spacing w:before="122" w:after="0" w:line="158" w:lineRule="atLeas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к оповещению о начале </w:t>
      </w:r>
      <w:proofErr w:type="gramStart"/>
      <w:r w:rsidRPr="00940165">
        <w:rPr>
          <w:rFonts w:ascii="Times New Roman" w:hAnsi="Times New Roman"/>
          <w:sz w:val="24"/>
          <w:szCs w:val="24"/>
        </w:rPr>
        <w:t>общественных</w:t>
      </w:r>
      <w:proofErr w:type="gramEnd"/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lastRenderedPageBreak/>
        <w:t>обсуждений по проекту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tbl>
      <w:tblPr>
        <w:tblW w:w="9745" w:type="dxa"/>
        <w:tblInd w:w="10" w:type="dxa"/>
        <w:tblCellMar>
          <w:left w:w="0" w:type="dxa"/>
          <w:right w:w="0" w:type="dxa"/>
        </w:tblCellMar>
        <w:tblLook w:val="00A0"/>
      </w:tblPr>
      <w:tblGrid>
        <w:gridCol w:w="626"/>
        <w:gridCol w:w="1465"/>
        <w:gridCol w:w="1781"/>
        <w:gridCol w:w="3326"/>
        <w:gridCol w:w="2547"/>
      </w:tblGrid>
      <w:tr w:rsidR="0099136A" w:rsidRPr="00940165" w:rsidTr="00940165">
        <w:tc>
          <w:tcPr>
            <w:tcW w:w="97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№</w:t>
            </w:r>
          </w:p>
        </w:tc>
        <w:tc>
          <w:tcPr>
            <w:tcW w:w="187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Наименование</w:t>
            </w:r>
          </w:p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сельского</w:t>
            </w:r>
          </w:p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поселения</w:t>
            </w:r>
          </w:p>
        </w:tc>
        <w:tc>
          <w:tcPr>
            <w:tcW w:w="255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537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Место, дата  и сроки  открытия экспозиции</w:t>
            </w:r>
          </w:p>
        </w:tc>
        <w:tc>
          <w:tcPr>
            <w:tcW w:w="364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Дата и время  проведения консультирования посетителей экспозиции</w:t>
            </w:r>
          </w:p>
        </w:tc>
      </w:tr>
      <w:tr w:rsidR="0099136A" w:rsidRPr="00940165" w:rsidTr="00940165">
        <w:tc>
          <w:tcPr>
            <w:tcW w:w="97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187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55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537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364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</w:tr>
    </w:tbl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</w:p>
    <w:p w:rsidR="0099136A" w:rsidRDefault="0099136A" w:rsidP="00744CAA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 №2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lastRenderedPageBreak/>
        <w:t>к Положению о проведении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общественных обсуждений по вопросам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99136A" w:rsidRDefault="0099136A" w:rsidP="00744CAA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99136A" w:rsidRPr="00940165" w:rsidRDefault="0099136A" w:rsidP="00744CAA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форма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ПРОТОКОЛ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общественных обсуждений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от___________________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(дата оформления протокола)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по проекту___________________________________________________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(наименование проекта)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 об Организаторе общественных обсуждений: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Информация, содержащаяся в опубликованном оповещении о начале общественных обсуждений, дата и  источник его опубликования: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обсуждения: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Предложения и замечания участников общественных обсуждений </w:t>
      </w:r>
      <w:proofErr w:type="gramStart"/>
      <w:r w:rsidRPr="0094016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40165">
        <w:rPr>
          <w:rFonts w:ascii="Times New Roman" w:hAnsi="Times New Roman"/>
          <w:sz w:val="24"/>
          <w:szCs w:val="24"/>
        </w:rPr>
        <w:t>с разделением  на предложения и замечания граждан, являющихся участниками общественных обсуждений и постоянно проживающих на 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Секретарь общественных обсуждений__________________________ Ф.И. О.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Председатель Общественных обсуждений_______________________ Ф.И. О.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 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Положению о  проведении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общественных обсуждений по вопросам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99136A" w:rsidRDefault="0099136A" w:rsidP="00A104EB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99136A" w:rsidRPr="00940165" w:rsidRDefault="0099136A" w:rsidP="00A104EB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Форма</w:t>
      </w:r>
    </w:p>
    <w:p w:rsidR="0099136A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36A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Pr="00940165">
        <w:rPr>
          <w:rFonts w:ascii="Times New Roman" w:hAnsi="Times New Roman"/>
          <w:b/>
          <w:bCs/>
          <w:sz w:val="24"/>
          <w:szCs w:val="24"/>
        </w:rPr>
        <w:t xml:space="preserve">АКЛЮЧЕНИЕ 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от _________________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(дата оформления)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по результатам общественных обсуждений по проекту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9136A" w:rsidRPr="00940165" w:rsidRDefault="0099136A" w:rsidP="00E93627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(наименование проекта) 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Сведения о количестве участников общественных обсуждений: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Реквизиты протокола общественных обсуждений, на основании которого подготовлено заключение о результатах общественных обсуждений: _____________________________________________________________________________</w:t>
      </w:r>
      <w:proofErr w:type="gramStart"/>
      <w:r w:rsidRPr="00940165">
        <w:rPr>
          <w:rFonts w:ascii="Times New Roman" w:hAnsi="Times New Roman"/>
          <w:sz w:val="24"/>
          <w:szCs w:val="24"/>
        </w:rPr>
        <w:t>Содержание внесенных предложений и замечаний участников общественных обсуждений  (с разделением  на предложения и замечания граждан, являющихся участниками общественных обсуждений и постоянно проживающих на 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 w:rsidRPr="00940165">
        <w:rPr>
          <w:rFonts w:ascii="Times New Roman" w:hAnsi="Times New Roman"/>
          <w:sz w:val="24"/>
          <w:szCs w:val="24"/>
        </w:rPr>
        <w:t xml:space="preserve">   </w:t>
      </w:r>
      <w:proofErr w:type="gramStart"/>
      <w:r w:rsidRPr="00940165">
        <w:rPr>
          <w:rFonts w:ascii="Times New Roman" w:hAnsi="Times New Roman"/>
          <w:sz w:val="24"/>
          <w:szCs w:val="24"/>
        </w:rPr>
        <w:t>В случае одинаковых предложений и замечаний, такие предложения и замечания обобщаются).</w:t>
      </w:r>
      <w:proofErr w:type="gramEnd"/>
    </w:p>
    <w:p w:rsidR="0099136A" w:rsidRPr="00940165" w:rsidRDefault="0099136A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Выводы по результатам общественных обсуждений: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Секретарь общественных обсуждений_____________________________________ Ф.И.О</w:t>
      </w:r>
    </w:p>
    <w:p w:rsidR="0099136A" w:rsidRPr="00940165" w:rsidRDefault="0099136A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Председатель общественных обсуждений __________________________________Ф.И.О.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 №4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Положению о  проведении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lastRenderedPageBreak/>
        <w:t>общественных обсуждений по вопросам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99136A" w:rsidRDefault="0099136A" w:rsidP="00A104EB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99136A" w:rsidRPr="00940165" w:rsidRDefault="0099136A" w:rsidP="00A104EB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93A79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</w:t>
      </w:r>
    </w:p>
    <w:p w:rsidR="0099136A" w:rsidRPr="00940165" w:rsidRDefault="0099136A" w:rsidP="00940165">
      <w:pPr>
        <w:spacing w:before="122" w:after="122" w:line="158" w:lineRule="atLeast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Форма</w:t>
      </w:r>
    </w:p>
    <w:p w:rsidR="0099136A" w:rsidRPr="00940165" w:rsidRDefault="0099136A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Книга (журнал) учета посетителей экспозиции проекта</w:t>
      </w:r>
    </w:p>
    <w:tbl>
      <w:tblPr>
        <w:tblW w:w="9847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1"/>
        <w:gridCol w:w="1024"/>
        <w:gridCol w:w="906"/>
        <w:gridCol w:w="1699"/>
        <w:gridCol w:w="1737"/>
        <w:gridCol w:w="1397"/>
        <w:gridCol w:w="1424"/>
        <w:gridCol w:w="485"/>
        <w:gridCol w:w="794"/>
      </w:tblGrid>
      <w:tr w:rsidR="0099136A" w:rsidRPr="00940165" w:rsidTr="00A104EB">
        <w:tc>
          <w:tcPr>
            <w:tcW w:w="38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№</w:t>
            </w:r>
            <w:proofErr w:type="spellStart"/>
            <w:proofErr w:type="gramStart"/>
            <w:r w:rsidRPr="00940165">
              <w:rPr>
                <w:rFonts w:ascii="Arial" w:hAnsi="Arial" w:cs="Arial"/>
                <w:b/>
                <w:bCs/>
                <w:sz w:val="13"/>
              </w:rPr>
              <w:t>п</w:t>
            </w:r>
            <w:proofErr w:type="spellEnd"/>
            <w:proofErr w:type="gramEnd"/>
            <w:r w:rsidRPr="00940165">
              <w:rPr>
                <w:rFonts w:ascii="Arial" w:hAnsi="Arial" w:cs="Arial"/>
                <w:b/>
                <w:bCs/>
                <w:sz w:val="13"/>
              </w:rPr>
              <w:t>/</w:t>
            </w:r>
            <w:proofErr w:type="spellStart"/>
            <w:r w:rsidRPr="00940165">
              <w:rPr>
                <w:rFonts w:ascii="Arial" w:hAnsi="Arial" w:cs="Arial"/>
                <w:b/>
                <w:bCs/>
                <w:sz w:val="13"/>
              </w:rPr>
              <w:t>п</w:t>
            </w:r>
            <w:proofErr w:type="spellEnd"/>
          </w:p>
        </w:tc>
        <w:tc>
          <w:tcPr>
            <w:tcW w:w="10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Фамилия, имя, отчество (при наличии)</w:t>
            </w:r>
          </w:p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(для физических лиц)</w:t>
            </w:r>
          </w:p>
        </w:tc>
        <w:tc>
          <w:tcPr>
            <w:tcW w:w="906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Дата рождения</w:t>
            </w:r>
          </w:p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(для физических лиц)</w:t>
            </w:r>
          </w:p>
        </w:tc>
        <w:tc>
          <w:tcPr>
            <w:tcW w:w="1699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Адрес места жительств</w:t>
            </w:r>
            <w:proofErr w:type="gramStart"/>
            <w:r w:rsidRPr="00940165">
              <w:rPr>
                <w:rFonts w:ascii="Arial" w:hAnsi="Arial" w:cs="Arial"/>
                <w:b/>
                <w:bCs/>
                <w:sz w:val="13"/>
              </w:rPr>
              <w:t>а(</w:t>
            </w:r>
            <w:proofErr w:type="gramEnd"/>
            <w:r w:rsidRPr="00940165">
              <w:rPr>
                <w:rFonts w:ascii="Arial" w:hAnsi="Arial" w:cs="Arial"/>
                <w:b/>
                <w:bCs/>
                <w:sz w:val="13"/>
              </w:rPr>
              <w:t>регистрации)</w:t>
            </w:r>
          </w:p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(для физических лиц)</w:t>
            </w:r>
          </w:p>
        </w:tc>
        <w:tc>
          <w:tcPr>
            <w:tcW w:w="173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 xml:space="preserve">Наименование, </w:t>
            </w:r>
            <w:proofErr w:type="gramStart"/>
            <w:r w:rsidRPr="00940165">
              <w:rPr>
                <w:rFonts w:ascii="Arial" w:hAnsi="Arial" w:cs="Arial"/>
                <w:b/>
                <w:bCs/>
                <w:sz w:val="13"/>
              </w:rPr>
              <w:t>основной</w:t>
            </w:r>
            <w:proofErr w:type="gramEnd"/>
            <w:r w:rsidRPr="00940165">
              <w:rPr>
                <w:rFonts w:ascii="Arial" w:hAnsi="Arial" w:cs="Arial"/>
                <w:b/>
                <w:bCs/>
                <w:sz w:val="13"/>
              </w:rPr>
              <w:t xml:space="preserve"> регистрационный</w:t>
            </w:r>
          </w:p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номер,</w:t>
            </w:r>
          </w:p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Место нахождения и адрес-</w:t>
            </w:r>
          </w:p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для юридических лиц</w:t>
            </w:r>
          </w:p>
        </w:tc>
        <w:tc>
          <w:tcPr>
            <w:tcW w:w="139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Сведения о земельных участках, объектах капитального строительства, помещениях, удостоверяющих права на собственность участников общественных обсуждений</w:t>
            </w:r>
          </w:p>
        </w:tc>
        <w:tc>
          <w:tcPr>
            <w:tcW w:w="14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Предложения и замечания</w:t>
            </w:r>
          </w:p>
        </w:tc>
        <w:tc>
          <w:tcPr>
            <w:tcW w:w="48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Подпись</w:t>
            </w:r>
          </w:p>
        </w:tc>
      </w:tr>
      <w:tr w:rsidR="0099136A" w:rsidRPr="00940165" w:rsidTr="00A104EB">
        <w:tc>
          <w:tcPr>
            <w:tcW w:w="38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1</w:t>
            </w:r>
          </w:p>
        </w:tc>
        <w:tc>
          <w:tcPr>
            <w:tcW w:w="10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6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99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3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9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9136A" w:rsidRPr="00940165" w:rsidTr="00A104EB">
        <w:tc>
          <w:tcPr>
            <w:tcW w:w="38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2</w:t>
            </w:r>
          </w:p>
        </w:tc>
        <w:tc>
          <w:tcPr>
            <w:tcW w:w="10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6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99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3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9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9136A" w:rsidRPr="00940165" w:rsidTr="00A104EB">
        <w:tc>
          <w:tcPr>
            <w:tcW w:w="38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before="122" w:after="122" w:line="158" w:lineRule="atLeas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3</w:t>
            </w:r>
          </w:p>
        </w:tc>
        <w:tc>
          <w:tcPr>
            <w:tcW w:w="10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6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99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3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9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136A" w:rsidRPr="00940165" w:rsidRDefault="0099136A" w:rsidP="0094016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99136A" w:rsidRPr="00B452D5" w:rsidRDefault="0099136A" w:rsidP="00940165">
      <w:pPr>
        <w:shd w:val="clear" w:color="auto" w:fill="FFFFFF"/>
        <w:spacing w:before="325" w:after="0" w:line="284" w:lineRule="atLeast"/>
        <w:outlineLvl w:val="2"/>
        <w:rPr>
          <w:rFonts w:ascii="Arial" w:hAnsi="Arial" w:cs="Arial"/>
          <w:color w:val="000000"/>
          <w:sz w:val="17"/>
          <w:szCs w:val="17"/>
        </w:rPr>
      </w:pPr>
    </w:p>
    <w:p w:rsidR="0099136A" w:rsidRPr="00B452D5" w:rsidRDefault="0099136A" w:rsidP="00B452D5">
      <w:pPr>
        <w:rPr>
          <w:szCs w:val="24"/>
        </w:rPr>
      </w:pPr>
    </w:p>
    <w:sectPr w:rsidR="0099136A" w:rsidRPr="00B452D5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4B1"/>
    <w:multiLevelType w:val="multilevel"/>
    <w:tmpl w:val="1280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9650BC"/>
    <w:multiLevelType w:val="multilevel"/>
    <w:tmpl w:val="8198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E28BD"/>
    <w:multiLevelType w:val="multilevel"/>
    <w:tmpl w:val="3E0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2E39C0"/>
    <w:multiLevelType w:val="multilevel"/>
    <w:tmpl w:val="6F6C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0BC"/>
    <w:rsid w:val="00027CF2"/>
    <w:rsid w:val="000525E3"/>
    <w:rsid w:val="00060F3F"/>
    <w:rsid w:val="00066E6D"/>
    <w:rsid w:val="00125FF0"/>
    <w:rsid w:val="00150987"/>
    <w:rsid w:val="001F499F"/>
    <w:rsid w:val="0022065F"/>
    <w:rsid w:val="00293DDA"/>
    <w:rsid w:val="002B1B2F"/>
    <w:rsid w:val="00326F1D"/>
    <w:rsid w:val="00335DBA"/>
    <w:rsid w:val="00370024"/>
    <w:rsid w:val="00393A79"/>
    <w:rsid w:val="003C73CD"/>
    <w:rsid w:val="00421425"/>
    <w:rsid w:val="00443442"/>
    <w:rsid w:val="0044565C"/>
    <w:rsid w:val="0049620C"/>
    <w:rsid w:val="0050560F"/>
    <w:rsid w:val="00604DE7"/>
    <w:rsid w:val="00612048"/>
    <w:rsid w:val="00620E28"/>
    <w:rsid w:val="00676600"/>
    <w:rsid w:val="00744CAA"/>
    <w:rsid w:val="007A5670"/>
    <w:rsid w:val="007F6549"/>
    <w:rsid w:val="008E4638"/>
    <w:rsid w:val="009011B6"/>
    <w:rsid w:val="00915CB5"/>
    <w:rsid w:val="00940165"/>
    <w:rsid w:val="009670BC"/>
    <w:rsid w:val="009726B0"/>
    <w:rsid w:val="0099136A"/>
    <w:rsid w:val="00996D3A"/>
    <w:rsid w:val="00A00B44"/>
    <w:rsid w:val="00A027EF"/>
    <w:rsid w:val="00A104EB"/>
    <w:rsid w:val="00A205E3"/>
    <w:rsid w:val="00AB265E"/>
    <w:rsid w:val="00AF6C77"/>
    <w:rsid w:val="00B452D5"/>
    <w:rsid w:val="00B71EEF"/>
    <w:rsid w:val="00BB668D"/>
    <w:rsid w:val="00BE4697"/>
    <w:rsid w:val="00C10285"/>
    <w:rsid w:val="00D669A8"/>
    <w:rsid w:val="00D70181"/>
    <w:rsid w:val="00D85693"/>
    <w:rsid w:val="00D926CE"/>
    <w:rsid w:val="00DD416D"/>
    <w:rsid w:val="00DE1BF5"/>
    <w:rsid w:val="00E16A3A"/>
    <w:rsid w:val="00E35245"/>
    <w:rsid w:val="00E87CCD"/>
    <w:rsid w:val="00E93627"/>
    <w:rsid w:val="00ED73D4"/>
    <w:rsid w:val="00F0636C"/>
    <w:rsid w:val="00F35EDB"/>
    <w:rsid w:val="00F64B85"/>
    <w:rsid w:val="00F64E2D"/>
    <w:rsid w:val="00F81B14"/>
    <w:rsid w:val="00F9083C"/>
    <w:rsid w:val="00FA2AEB"/>
    <w:rsid w:val="00FB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BC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B452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452D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9670BC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9670B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96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670BC"/>
    <w:rPr>
      <w:rFonts w:ascii="Tahom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uiPriority w:val="99"/>
    <w:rsid w:val="00B4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940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940165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940165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FA2A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522/fc77c7117187684ab0cb02c7ee53952df0de55be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031D808E47CE30487338811177F25FB96958CBEDA115452F01ADBF8A65A0830EE5FD8BF59B13935B2CCfCj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031D808E47CE304872D85077B2529FE9CCF89BED218000BAF4186AFAF505F77A1069AFB54B03Cf3jDF" TargetMode="External"/><Relationship Id="rId5" Type="http://schemas.openxmlformats.org/officeDocument/2006/relationships/hyperlink" Target="consultantplus://offline/ref=11F1F328D9E87637B1AADC6F1427F6A84AC442DDF8BE8E839E42F3856CbD0E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4689</Words>
  <Characters>26733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Admin</cp:lastModifiedBy>
  <cp:revision>20</cp:revision>
  <cp:lastPrinted>2019-12-09T13:44:00Z</cp:lastPrinted>
  <dcterms:created xsi:type="dcterms:W3CDTF">2019-12-19T07:44:00Z</dcterms:created>
  <dcterms:modified xsi:type="dcterms:W3CDTF">2019-12-30T10:39:00Z</dcterms:modified>
</cp:coreProperties>
</file>